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EE6C" w14:textId="77777777" w:rsidR="00A10FCC" w:rsidRPr="00A2171A" w:rsidRDefault="00A10FCC" w:rsidP="00A10FCC">
      <w:pPr>
        <w:rPr>
          <w:rFonts w:cstheme="minorHAnsi"/>
          <w:lang w:val="de-AT"/>
        </w:rPr>
      </w:pPr>
      <w:r w:rsidRPr="00A2171A">
        <w:rPr>
          <w:rFonts w:cstheme="minorHAnsi"/>
          <w:noProof/>
          <w14:ligatures w14:val="standardContextual"/>
        </w:rPr>
        <mc:AlternateContent>
          <mc:Choice Requires="wps">
            <w:drawing>
              <wp:anchor distT="0" distB="0" distL="114300" distR="114300" simplePos="0" relativeHeight="251659264" behindDoc="0" locked="0" layoutInCell="1" allowOverlap="1" wp14:anchorId="510B7D6E" wp14:editId="40D7B9EE">
                <wp:simplePos x="0" y="0"/>
                <wp:positionH relativeFrom="column">
                  <wp:posOffset>3456612</wp:posOffset>
                </wp:positionH>
                <wp:positionV relativeFrom="paragraph">
                  <wp:posOffset>129540</wp:posOffset>
                </wp:positionV>
                <wp:extent cx="2094271" cy="560439"/>
                <wp:effectExtent l="0" t="0" r="1270" b="0"/>
                <wp:wrapNone/>
                <wp:docPr id="669559347" name="Textfeld 4"/>
                <wp:cNvGraphicFramePr/>
                <a:graphic xmlns:a="http://schemas.openxmlformats.org/drawingml/2006/main">
                  <a:graphicData uri="http://schemas.microsoft.com/office/word/2010/wordprocessingShape">
                    <wps:wsp>
                      <wps:cNvSpPr txBox="1"/>
                      <wps:spPr>
                        <a:xfrm>
                          <a:off x="0" y="0"/>
                          <a:ext cx="2094271" cy="560439"/>
                        </a:xfrm>
                        <a:prstGeom prst="rect">
                          <a:avLst/>
                        </a:prstGeom>
                        <a:solidFill>
                          <a:schemeClr val="lt1"/>
                        </a:solidFill>
                        <a:ln w="6350">
                          <a:noFill/>
                        </a:ln>
                      </wps:spPr>
                      <wps:txbx>
                        <w:txbxContent>
                          <w:p w14:paraId="058B265E" w14:textId="77777777" w:rsidR="00A10FCC" w:rsidRPr="0055350D" w:rsidRDefault="00A10FCC" w:rsidP="00A10FCC">
                            <w:pPr>
                              <w:rPr>
                                <w:color w:val="FFFFFF" w:themeColor="background1"/>
                                <w14:textOutline w14:w="9525" w14:cap="rnd" w14:cmpd="sng" w14:algn="ctr">
                                  <w14:noFill/>
                                  <w14:prstDash w14:val="solid"/>
                                  <w14:bevel/>
                                </w14:textOutline>
                                <w14:textFill>
                                  <w14:noFill/>
                                </w14:textFill>
                              </w:rPr>
                            </w:pPr>
                            <w:r w:rsidRPr="0055350D">
                              <w:rPr>
                                <w:noProof/>
                                <w:color w:val="FFFFFF" w:themeColor="background1"/>
                                <w14:textOutline w14:w="9525" w14:cap="rnd" w14:cmpd="sng" w14:algn="ctr">
                                  <w14:noFill/>
                                  <w14:prstDash w14:val="solid"/>
                                  <w14:bevel/>
                                </w14:textOutline>
                                <w14:textFill>
                                  <w14:noFill/>
                                </w14:textFill>
                                <w14:ligatures w14:val="standardContextual"/>
                              </w:rPr>
                              <w:drawing>
                                <wp:inline distT="0" distB="0" distL="0" distR="0" wp14:anchorId="5A2D6784" wp14:editId="1AE9132A">
                                  <wp:extent cx="1592825" cy="384568"/>
                                  <wp:effectExtent l="0" t="0" r="0" b="0"/>
                                  <wp:docPr id="1381285291" name="Grafik 5"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10525" name="Grafik 5" descr="Ein Bild, das Schrift, Text, Grafiken, Logo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641256" cy="396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B7D6E" id="_x0000_t202" coordsize="21600,21600" o:spt="202" path="m,l,21600r21600,l21600,xe">
                <v:stroke joinstyle="miter"/>
                <v:path gradientshapeok="t" o:connecttype="rect"/>
              </v:shapetype>
              <v:shape id="Textfeld 4" o:spid="_x0000_s1026" type="#_x0000_t202" style="position:absolute;margin-left:272.15pt;margin-top:10.2pt;width:164.9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" fillcolor="white [3201]" stroked="f" strokeweight=".5pt">
                <v:textbox>
                  <w:txbxContent>
                    <w:p w14:paraId="058B265E" w14:textId="77777777" w:rsidR="00A10FCC" w:rsidRPr="0055350D" w:rsidRDefault="00A10FCC" w:rsidP="00A10FCC">
                      <w:pPr>
                        <w:rPr>
                          <w:color w:val="FFFFFF" w:themeColor="background1"/>
                          <w14:textOutline w14:w="9525" w14:cap="rnd" w14:cmpd="sng" w14:algn="ctr">
                            <w14:noFill/>
                            <w14:prstDash w14:val="solid"/>
                            <w14:bevel/>
                          </w14:textOutline>
                          <w14:textFill>
                            <w14:noFill/>
                          </w14:textFill>
                        </w:rPr>
                      </w:pPr>
                      <w:r w:rsidRPr="0055350D">
                        <w:rPr>
                          <w:noProof/>
                          <w:color w:val="FFFFFF" w:themeColor="background1"/>
                          <w14:textOutline w14:w="9525" w14:cap="rnd" w14:cmpd="sng" w14:algn="ctr">
                            <w14:noFill/>
                            <w14:prstDash w14:val="solid"/>
                            <w14:bevel/>
                          </w14:textOutline>
                          <w14:textFill>
                            <w14:noFill/>
                          </w14:textFill>
                          <w14:ligatures w14:val="standardContextual"/>
                        </w:rPr>
                        <w:drawing>
                          <wp:inline distT="0" distB="0" distL="0" distR="0" wp14:anchorId="5A2D6784" wp14:editId="1AE9132A">
                            <wp:extent cx="1592825" cy="384568"/>
                            <wp:effectExtent l="0" t="0" r="0" b="0"/>
                            <wp:docPr id="1381285291" name="Grafik 5"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10525" name="Grafik 5" descr="Ein Bild, das Schrift, Text, Grafiken, Logo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641256" cy="396261"/>
                                    </a:xfrm>
                                    <a:prstGeom prst="rect">
                                      <a:avLst/>
                                    </a:prstGeom>
                                  </pic:spPr>
                                </pic:pic>
                              </a:graphicData>
                            </a:graphic>
                          </wp:inline>
                        </w:drawing>
                      </w:r>
                    </w:p>
                  </w:txbxContent>
                </v:textbox>
              </v:shape>
            </w:pict>
          </mc:Fallback>
        </mc:AlternateContent>
      </w:r>
      <w:r w:rsidRPr="00A2171A">
        <w:rPr>
          <w:rFonts w:cstheme="minorHAnsi"/>
          <w:noProof/>
          <w14:ligatures w14:val="standardContextual"/>
        </w:rPr>
        <w:drawing>
          <wp:inline distT="0" distB="0" distL="0" distR="0" wp14:anchorId="2F04B88D" wp14:editId="1CD8330B">
            <wp:extent cx="1381883" cy="855406"/>
            <wp:effectExtent l="0" t="0" r="2540" b="0"/>
            <wp:docPr id="2110412784"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12784" name="Grafik 2"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482" cy="886727"/>
                    </a:xfrm>
                    <a:prstGeom prst="rect">
                      <a:avLst/>
                    </a:prstGeom>
                  </pic:spPr>
                </pic:pic>
              </a:graphicData>
            </a:graphic>
          </wp:inline>
        </w:drawing>
      </w:r>
    </w:p>
    <w:p w14:paraId="25179FF8" w14:textId="77777777" w:rsidR="00A10FCC" w:rsidRPr="00A2171A" w:rsidRDefault="00A10FCC" w:rsidP="00A10FCC">
      <w:pPr>
        <w:rPr>
          <w:rFonts w:cstheme="minorHAnsi"/>
          <w:sz w:val="22"/>
          <w:szCs w:val="22"/>
          <w:lang w:val="de-AT"/>
        </w:rPr>
      </w:pPr>
    </w:p>
    <w:p w14:paraId="718FF6F8" w14:textId="77777777" w:rsidR="00244D49" w:rsidRPr="00A2171A" w:rsidRDefault="00244D49" w:rsidP="0010466B">
      <w:pPr>
        <w:rPr>
          <w:rFonts w:cstheme="minorHAnsi"/>
          <w:lang w:val="de-AT"/>
        </w:rPr>
      </w:pPr>
    </w:p>
    <w:p w14:paraId="60AC4315" w14:textId="1843869D" w:rsidR="0010466B" w:rsidRPr="00A2171A" w:rsidRDefault="0010466B" w:rsidP="0010466B">
      <w:pPr>
        <w:rPr>
          <w:rFonts w:cstheme="minorHAnsi"/>
          <w:b/>
          <w:bCs/>
          <w:sz w:val="40"/>
          <w:szCs w:val="40"/>
          <w:lang w:val="de-AT"/>
        </w:rPr>
      </w:pPr>
      <w:r w:rsidRPr="00A2171A">
        <w:rPr>
          <w:rFonts w:cstheme="minorHAnsi"/>
          <w:b/>
          <w:bCs/>
          <w:sz w:val="40"/>
          <w:szCs w:val="40"/>
          <w:lang w:val="de-AT"/>
        </w:rPr>
        <w:t>KULTURELLE BILDUNG IN ÖSTERREICH</w:t>
      </w:r>
    </w:p>
    <w:p w14:paraId="3FBE4624" w14:textId="77777777" w:rsidR="0010466B" w:rsidRPr="00A2171A" w:rsidRDefault="0010466B" w:rsidP="0010466B">
      <w:pPr>
        <w:rPr>
          <w:rFonts w:cstheme="minorHAnsi"/>
          <w:lang w:val="de-AT"/>
        </w:rPr>
      </w:pPr>
    </w:p>
    <w:p w14:paraId="0195B158" w14:textId="41080014" w:rsidR="0010466B" w:rsidRPr="00A2171A" w:rsidRDefault="0010466B" w:rsidP="0010466B">
      <w:pPr>
        <w:rPr>
          <w:rFonts w:cstheme="minorHAnsi"/>
          <w:lang w:val="de-AT"/>
        </w:rPr>
      </w:pPr>
      <w:r w:rsidRPr="00A2171A">
        <w:rPr>
          <w:rFonts w:cstheme="minorHAnsi"/>
          <w:lang w:val="de-AT"/>
        </w:rPr>
        <w:t xml:space="preserve">Eine </w:t>
      </w:r>
      <w:r w:rsidR="00244D49" w:rsidRPr="00A2171A">
        <w:rPr>
          <w:rFonts w:cstheme="minorHAnsi"/>
          <w:lang w:val="de-AT"/>
        </w:rPr>
        <w:t xml:space="preserve">Tagung </w:t>
      </w:r>
      <w:r w:rsidRPr="00A2171A">
        <w:rPr>
          <w:rFonts w:cstheme="minorHAnsi"/>
          <w:lang w:val="de-AT"/>
        </w:rPr>
        <w:t xml:space="preserve">der gewerkschaftlichen Initiative „Kulturkonvent“ (Kunstgewerkschaft in der </w:t>
      </w:r>
      <w:proofErr w:type="spellStart"/>
      <w:r w:rsidRPr="00A2171A">
        <w:rPr>
          <w:rFonts w:cstheme="minorHAnsi"/>
          <w:lang w:val="de-AT"/>
        </w:rPr>
        <w:t>Younion</w:t>
      </w:r>
      <w:proofErr w:type="spellEnd"/>
      <w:r w:rsidRPr="00A2171A">
        <w:rPr>
          <w:rFonts w:cstheme="minorHAnsi"/>
          <w:lang w:val="de-AT"/>
        </w:rPr>
        <w:t>, Musikergilde und IG Autorinnen Autoren)</w:t>
      </w:r>
      <w:r w:rsidR="0097103C" w:rsidRPr="00A2171A">
        <w:rPr>
          <w:rFonts w:cstheme="minorHAnsi"/>
          <w:lang w:val="de-AT"/>
        </w:rPr>
        <w:t xml:space="preserve"> in Kooperation mit dem Österreichischen Musikrat (ÖMR). </w:t>
      </w:r>
      <w:r w:rsidRPr="00A2171A">
        <w:rPr>
          <w:rFonts w:cstheme="minorHAnsi"/>
          <w:lang w:val="de-AT"/>
        </w:rPr>
        <w:t xml:space="preserve"> </w:t>
      </w:r>
    </w:p>
    <w:p w14:paraId="55204023" w14:textId="77777777" w:rsidR="0007782A" w:rsidRPr="00A2171A" w:rsidRDefault="0007782A" w:rsidP="00A10FCC">
      <w:pPr>
        <w:rPr>
          <w:rFonts w:cstheme="minorHAnsi"/>
          <w:b/>
          <w:bCs/>
          <w:lang w:val="de-AT"/>
        </w:rPr>
      </w:pPr>
    </w:p>
    <w:p w14:paraId="42F79727" w14:textId="6F2A6416" w:rsidR="00343A8A" w:rsidRPr="00A2171A" w:rsidRDefault="00343A8A" w:rsidP="00A10FCC">
      <w:pPr>
        <w:rPr>
          <w:rFonts w:cstheme="minorHAnsi"/>
          <w:lang w:val="de-AT"/>
        </w:rPr>
      </w:pPr>
      <w:r w:rsidRPr="00A2171A">
        <w:rPr>
          <w:rFonts w:cstheme="minorHAnsi"/>
          <w:lang w:val="de-AT"/>
        </w:rPr>
        <w:t>25. September 2023, 13 Uhr bis 16.30 Uhr</w:t>
      </w:r>
      <w:r w:rsidR="001C5376" w:rsidRPr="00A2171A">
        <w:rPr>
          <w:rFonts w:cstheme="minorHAnsi"/>
          <w:lang w:val="de-AT"/>
        </w:rPr>
        <w:t xml:space="preserve">, Saal der </w:t>
      </w:r>
      <w:proofErr w:type="spellStart"/>
      <w:r w:rsidR="001C5376" w:rsidRPr="00A2171A">
        <w:rPr>
          <w:rFonts w:cstheme="minorHAnsi"/>
          <w:lang w:val="de-AT"/>
        </w:rPr>
        <w:t>Younion</w:t>
      </w:r>
      <w:proofErr w:type="spellEnd"/>
      <w:r w:rsidR="001C5376" w:rsidRPr="00A2171A">
        <w:rPr>
          <w:rFonts w:cstheme="minorHAnsi"/>
          <w:lang w:val="de-AT"/>
        </w:rPr>
        <w:t xml:space="preserve"> Wien, Maria-Theresien-Straße 11, 1090 Wien</w:t>
      </w:r>
    </w:p>
    <w:p w14:paraId="16FB81B6" w14:textId="77777777" w:rsidR="00A10FCC" w:rsidRPr="00A2171A" w:rsidRDefault="00A10FCC" w:rsidP="00A10FCC">
      <w:pPr>
        <w:rPr>
          <w:rFonts w:cstheme="minorHAnsi"/>
          <w:lang w:val="de-AT"/>
        </w:rPr>
      </w:pPr>
    </w:p>
    <w:p w14:paraId="35143F80" w14:textId="16DBC0DE" w:rsidR="0010466B" w:rsidRPr="00A2171A" w:rsidRDefault="0010466B" w:rsidP="0010466B">
      <w:pPr>
        <w:rPr>
          <w:rFonts w:cstheme="minorHAnsi"/>
          <w:b/>
          <w:bCs/>
          <w:lang w:val="de-AT"/>
        </w:rPr>
      </w:pPr>
      <w:r w:rsidRPr="00A2171A">
        <w:rPr>
          <w:rFonts w:cstheme="minorHAnsi"/>
          <w:b/>
          <w:bCs/>
          <w:lang w:val="de-AT"/>
        </w:rPr>
        <w:t xml:space="preserve">Protokoll </w:t>
      </w:r>
      <w:r w:rsidR="0097103C" w:rsidRPr="00A2171A">
        <w:rPr>
          <w:rFonts w:cstheme="minorHAnsi"/>
          <w:b/>
          <w:bCs/>
          <w:lang w:val="de-AT"/>
        </w:rPr>
        <w:t>(ENTWURF)</w:t>
      </w:r>
    </w:p>
    <w:p w14:paraId="53B1E42E" w14:textId="77777777" w:rsidR="0010466B" w:rsidRPr="00A2171A" w:rsidRDefault="0010466B" w:rsidP="00A10FCC">
      <w:pPr>
        <w:rPr>
          <w:rFonts w:cstheme="minorHAnsi"/>
          <w:lang w:val="de-AT"/>
        </w:rPr>
      </w:pPr>
    </w:p>
    <w:p w14:paraId="7541A4D8" w14:textId="64D4D30F" w:rsidR="00A10FCC" w:rsidRPr="00A2171A" w:rsidRDefault="00A10FCC" w:rsidP="00A10FCC">
      <w:pPr>
        <w:rPr>
          <w:rFonts w:cstheme="minorHAnsi"/>
          <w:lang w:val="de-AT"/>
        </w:rPr>
      </w:pPr>
      <w:r w:rsidRPr="00A2171A">
        <w:rPr>
          <w:rFonts w:cstheme="minorHAnsi"/>
          <w:lang w:val="de-AT"/>
        </w:rPr>
        <w:t xml:space="preserve">Anwesend: Aigner, Bauer, Boyer, Breitschopf, Donat, Gruber, </w:t>
      </w:r>
      <w:proofErr w:type="spellStart"/>
      <w:r w:rsidR="001C5376" w:rsidRPr="00A2171A">
        <w:rPr>
          <w:rFonts w:cstheme="minorHAnsi"/>
          <w:color w:val="000000" w:themeColor="text1"/>
          <w:lang w:val="de-AT"/>
        </w:rPr>
        <w:t>Hirmke</w:t>
      </w:r>
      <w:proofErr w:type="spellEnd"/>
      <w:r w:rsidR="001C5376" w:rsidRPr="00A2171A">
        <w:rPr>
          <w:rFonts w:cstheme="minorHAnsi"/>
          <w:color w:val="000000" w:themeColor="text1"/>
          <w:lang w:val="de-AT"/>
        </w:rPr>
        <w:t>-Toth</w:t>
      </w:r>
      <w:r w:rsidR="001C5376" w:rsidRPr="00A2171A">
        <w:rPr>
          <w:rFonts w:cstheme="minorHAnsi"/>
          <w:lang w:val="de-AT"/>
        </w:rPr>
        <w:t xml:space="preserve">, </w:t>
      </w:r>
      <w:r w:rsidRPr="00A2171A">
        <w:rPr>
          <w:rFonts w:cstheme="minorHAnsi"/>
          <w:lang w:val="de-AT"/>
        </w:rPr>
        <w:t>Ho</w:t>
      </w:r>
      <w:r w:rsidR="001C5376" w:rsidRPr="00A2171A">
        <w:rPr>
          <w:rFonts w:cstheme="minorHAnsi"/>
          <w:lang w:val="de-AT"/>
        </w:rPr>
        <w:t>rvath</w:t>
      </w:r>
      <w:r w:rsidRPr="00A2171A">
        <w:rPr>
          <w:rFonts w:cstheme="minorHAnsi"/>
          <w:lang w:val="de-AT"/>
        </w:rPr>
        <w:t xml:space="preserve">, Huber, Kostal, </w:t>
      </w:r>
      <w:proofErr w:type="spellStart"/>
      <w:r w:rsidRPr="00A2171A">
        <w:rPr>
          <w:rFonts w:cstheme="minorHAnsi"/>
          <w:lang w:val="de-AT"/>
        </w:rPr>
        <w:t>Lontzen</w:t>
      </w:r>
      <w:proofErr w:type="spellEnd"/>
      <w:r w:rsidRPr="00A2171A">
        <w:rPr>
          <w:rFonts w:cstheme="minorHAnsi"/>
          <w:lang w:val="de-AT"/>
        </w:rPr>
        <w:t xml:space="preserve">, Mann, Petri-Preis, </w:t>
      </w:r>
      <w:proofErr w:type="spellStart"/>
      <w:r w:rsidRPr="00A2171A">
        <w:rPr>
          <w:rFonts w:cstheme="minorHAnsi"/>
          <w:lang w:val="de-AT"/>
        </w:rPr>
        <w:t>Ruiss</w:t>
      </w:r>
      <w:proofErr w:type="spellEnd"/>
      <w:r w:rsidRPr="00A2171A">
        <w:rPr>
          <w:rFonts w:cstheme="minorHAnsi"/>
          <w:lang w:val="de-AT"/>
        </w:rPr>
        <w:t xml:space="preserve">, Schön, Schweiger, </w:t>
      </w:r>
      <w:proofErr w:type="spellStart"/>
      <w:r w:rsidRPr="00A2171A">
        <w:rPr>
          <w:rFonts w:cstheme="minorHAnsi"/>
          <w:lang w:val="de-AT"/>
        </w:rPr>
        <w:t>Vranek</w:t>
      </w:r>
      <w:proofErr w:type="spellEnd"/>
      <w:r w:rsidRPr="00A2171A">
        <w:rPr>
          <w:rFonts w:cstheme="minorHAnsi"/>
          <w:lang w:val="de-AT"/>
        </w:rPr>
        <w:t xml:space="preserve">, Wildner, </w:t>
      </w:r>
      <w:proofErr w:type="spellStart"/>
      <w:r w:rsidRPr="00A2171A">
        <w:rPr>
          <w:rFonts w:cstheme="minorHAnsi"/>
          <w:lang w:val="de-AT"/>
        </w:rPr>
        <w:t>Zawichowski</w:t>
      </w:r>
      <w:proofErr w:type="spellEnd"/>
      <w:r w:rsidRPr="00A2171A">
        <w:rPr>
          <w:rFonts w:cstheme="minorHAnsi"/>
          <w:lang w:val="de-AT"/>
        </w:rPr>
        <w:t xml:space="preserve">, </w:t>
      </w:r>
      <w:r w:rsidR="001C5376" w:rsidRPr="00A2171A">
        <w:rPr>
          <w:rFonts w:cstheme="minorHAnsi"/>
          <w:lang w:val="de-AT"/>
        </w:rPr>
        <w:t xml:space="preserve">Neira </w:t>
      </w:r>
      <w:proofErr w:type="spellStart"/>
      <w:r w:rsidR="001C5376" w:rsidRPr="00A2171A">
        <w:rPr>
          <w:rFonts w:cstheme="minorHAnsi"/>
          <w:lang w:val="de-AT"/>
        </w:rPr>
        <w:t>Zugasty</w:t>
      </w:r>
      <w:proofErr w:type="spellEnd"/>
    </w:p>
    <w:p w14:paraId="037E363C" w14:textId="20B6E2F5" w:rsidR="001C5376" w:rsidRPr="00A2171A" w:rsidRDefault="001C5376" w:rsidP="00A10FCC">
      <w:pPr>
        <w:rPr>
          <w:rFonts w:cstheme="minorHAnsi"/>
          <w:lang w:val="de-AT"/>
        </w:rPr>
      </w:pPr>
      <w:r w:rsidRPr="00A2171A">
        <w:rPr>
          <w:rFonts w:cstheme="minorHAnsi"/>
          <w:lang w:val="de-AT"/>
        </w:rPr>
        <w:t xml:space="preserve">Entschuldigt: </w:t>
      </w:r>
      <w:proofErr w:type="spellStart"/>
      <w:r w:rsidRPr="00A2171A">
        <w:rPr>
          <w:rFonts w:cstheme="minorHAnsi"/>
          <w:color w:val="000000" w:themeColor="text1"/>
        </w:rPr>
        <w:t>Audétat</w:t>
      </w:r>
      <w:proofErr w:type="spellEnd"/>
      <w:r w:rsidRPr="00A2171A">
        <w:rPr>
          <w:rFonts w:cstheme="minorHAnsi"/>
          <w:lang w:val="de-AT"/>
        </w:rPr>
        <w:t xml:space="preserve">, </w:t>
      </w:r>
      <w:proofErr w:type="spellStart"/>
      <w:r w:rsidR="00496300" w:rsidRPr="00A2171A">
        <w:rPr>
          <w:rFonts w:cstheme="minorHAnsi"/>
          <w:lang w:val="de-AT"/>
        </w:rPr>
        <w:t>Malez</w:t>
      </w:r>
      <w:proofErr w:type="spellEnd"/>
      <w:r w:rsidR="00496300" w:rsidRPr="00A2171A">
        <w:rPr>
          <w:rFonts w:cstheme="minorHAnsi"/>
          <w:lang w:val="de-AT"/>
        </w:rPr>
        <w:t xml:space="preserve">, </w:t>
      </w:r>
      <w:r w:rsidRPr="00A2171A">
        <w:rPr>
          <w:rFonts w:cstheme="minorHAnsi"/>
          <w:lang w:val="de-AT"/>
        </w:rPr>
        <w:t xml:space="preserve">Petrik, </w:t>
      </w:r>
      <w:r w:rsidR="00496300" w:rsidRPr="00A2171A">
        <w:rPr>
          <w:rFonts w:cstheme="minorHAnsi"/>
          <w:lang w:val="de-AT"/>
        </w:rPr>
        <w:t xml:space="preserve">Schulz, </w:t>
      </w:r>
      <w:proofErr w:type="spellStart"/>
      <w:r w:rsidR="009B69EB" w:rsidRPr="00A2171A">
        <w:rPr>
          <w:rFonts w:cstheme="minorHAnsi"/>
          <w:lang w:val="de-AT"/>
        </w:rPr>
        <w:t>Seywald</w:t>
      </w:r>
      <w:proofErr w:type="spellEnd"/>
      <w:r w:rsidR="009B69EB" w:rsidRPr="00A2171A">
        <w:rPr>
          <w:rFonts w:cstheme="minorHAnsi"/>
          <w:lang w:val="de-AT"/>
        </w:rPr>
        <w:t xml:space="preserve">, </w:t>
      </w:r>
      <w:proofErr w:type="spellStart"/>
      <w:r w:rsidRPr="00A2171A">
        <w:rPr>
          <w:rFonts w:cstheme="minorHAnsi"/>
          <w:lang w:val="de-AT"/>
        </w:rPr>
        <w:t>Skrepek</w:t>
      </w:r>
      <w:proofErr w:type="spellEnd"/>
    </w:p>
    <w:p w14:paraId="5D832123" w14:textId="77777777" w:rsidR="001C5376" w:rsidRPr="00A2171A" w:rsidRDefault="001C5376" w:rsidP="00A10FCC">
      <w:pPr>
        <w:rPr>
          <w:rFonts w:cstheme="minorHAnsi"/>
          <w:lang w:val="de-AT"/>
        </w:rPr>
      </w:pPr>
    </w:p>
    <w:p w14:paraId="08C6AE1F" w14:textId="77777777" w:rsidR="001C5376" w:rsidRPr="00A2171A" w:rsidRDefault="001C5376" w:rsidP="00A10FCC">
      <w:pPr>
        <w:rPr>
          <w:rFonts w:cstheme="minorHAnsi"/>
          <w:lang w:val="de-AT"/>
        </w:rPr>
      </w:pPr>
    </w:p>
    <w:p w14:paraId="56D2260A" w14:textId="733E1190" w:rsidR="00A10FCC" w:rsidRPr="00A2171A" w:rsidRDefault="00A10FCC" w:rsidP="00A10FCC">
      <w:pPr>
        <w:rPr>
          <w:rFonts w:cstheme="minorHAnsi"/>
          <w:b/>
          <w:bCs/>
          <w:lang w:val="de-AT"/>
        </w:rPr>
      </w:pPr>
      <w:r w:rsidRPr="00A2171A">
        <w:rPr>
          <w:rFonts w:cstheme="minorHAnsi"/>
          <w:b/>
          <w:bCs/>
          <w:lang w:val="de-AT"/>
        </w:rPr>
        <w:t xml:space="preserve">Begrüßung durch </w:t>
      </w:r>
      <w:r w:rsidR="00065E1A" w:rsidRPr="00A2171A">
        <w:rPr>
          <w:rFonts w:cstheme="minorHAnsi"/>
          <w:b/>
          <w:bCs/>
          <w:lang w:val="de-AT"/>
        </w:rPr>
        <w:t xml:space="preserve">AG Leiter </w:t>
      </w:r>
      <w:r w:rsidRPr="00A2171A">
        <w:rPr>
          <w:rFonts w:cstheme="minorHAnsi"/>
          <w:b/>
          <w:bCs/>
          <w:lang w:val="de-AT"/>
        </w:rPr>
        <w:t>Harald Huber</w:t>
      </w:r>
      <w:r w:rsidR="0007782A" w:rsidRPr="00A2171A">
        <w:rPr>
          <w:rFonts w:cstheme="minorHAnsi"/>
          <w:b/>
          <w:bCs/>
          <w:lang w:val="de-AT"/>
        </w:rPr>
        <w:t xml:space="preserve"> (ÖMR):</w:t>
      </w:r>
    </w:p>
    <w:p w14:paraId="49CAB667" w14:textId="77777777" w:rsidR="0007782A" w:rsidRPr="00A2171A" w:rsidRDefault="0007782A" w:rsidP="00A10FCC">
      <w:pPr>
        <w:rPr>
          <w:rFonts w:cstheme="minorHAnsi"/>
          <w:b/>
          <w:bCs/>
          <w:lang w:val="de-AT"/>
        </w:rPr>
      </w:pPr>
    </w:p>
    <w:p w14:paraId="389D8CE3" w14:textId="168D51CD" w:rsidR="0007782A" w:rsidRPr="00A2171A" w:rsidRDefault="0007782A" w:rsidP="0007782A">
      <w:pPr>
        <w:pStyle w:val="Listenabsatz"/>
        <w:numPr>
          <w:ilvl w:val="0"/>
          <w:numId w:val="2"/>
        </w:numPr>
        <w:rPr>
          <w:rFonts w:cstheme="minorHAnsi"/>
          <w:color w:val="000000" w:themeColor="text1"/>
          <w:lang w:val="de-AT"/>
        </w:rPr>
      </w:pPr>
      <w:r w:rsidRPr="00A2171A">
        <w:rPr>
          <w:rFonts w:cstheme="minorHAnsi"/>
          <w:color w:val="000000" w:themeColor="text1"/>
          <w:lang w:val="de-AT"/>
        </w:rPr>
        <w:t>UNESCO 3. Welt-Kulturbericht, Konventionen (Vielfalt, Kulturerbe)</w:t>
      </w:r>
      <w:r w:rsidRPr="00A2171A">
        <w:rPr>
          <w:rStyle w:val="Funotenzeichen"/>
          <w:rFonts w:cstheme="minorHAnsi"/>
          <w:color w:val="000000" w:themeColor="text1"/>
          <w:lang w:val="de-AT"/>
        </w:rPr>
        <w:footnoteReference w:id="1"/>
      </w:r>
    </w:p>
    <w:p w14:paraId="0F32A451" w14:textId="77777777" w:rsidR="0007782A" w:rsidRPr="00A2171A" w:rsidRDefault="0007782A" w:rsidP="0007782A">
      <w:pPr>
        <w:pStyle w:val="Listenabsatz"/>
        <w:numPr>
          <w:ilvl w:val="0"/>
          <w:numId w:val="2"/>
        </w:numPr>
        <w:rPr>
          <w:rFonts w:cstheme="minorHAnsi"/>
          <w:color w:val="000000" w:themeColor="text1"/>
          <w:lang w:val="de-AT"/>
        </w:rPr>
      </w:pPr>
      <w:r w:rsidRPr="00A2171A">
        <w:rPr>
          <w:rFonts w:cstheme="minorHAnsi"/>
          <w:color w:val="000000" w:themeColor="text1"/>
          <w:lang w:val="de-AT"/>
        </w:rPr>
        <w:t>Die österreichische Bildungspolitik ist seit vielen Jahren durch einen Abbau von Ausbildungs- und Verwaltungsstrukturen gekennzeichnet</w:t>
      </w:r>
    </w:p>
    <w:p w14:paraId="24D66A01" w14:textId="77777777" w:rsidR="0007782A" w:rsidRPr="00A2171A" w:rsidRDefault="0007782A" w:rsidP="0007782A">
      <w:pPr>
        <w:pStyle w:val="Listenabsatz"/>
        <w:numPr>
          <w:ilvl w:val="0"/>
          <w:numId w:val="2"/>
        </w:numPr>
        <w:rPr>
          <w:rFonts w:cstheme="minorHAnsi"/>
          <w:color w:val="000000" w:themeColor="text1"/>
          <w:lang w:val="de-AT"/>
        </w:rPr>
      </w:pPr>
      <w:r w:rsidRPr="00A2171A">
        <w:rPr>
          <w:rFonts w:cstheme="minorHAnsi"/>
          <w:color w:val="000000" w:themeColor="text1"/>
          <w:lang w:val="de-AT"/>
        </w:rPr>
        <w:t>Herausforderungen durch kulturelle Diversität, Integration und Inklusion: kulturelle Bildung als Chance</w:t>
      </w:r>
    </w:p>
    <w:p w14:paraId="50AD7324" w14:textId="77777777" w:rsidR="0007782A" w:rsidRPr="00A2171A" w:rsidRDefault="0007782A" w:rsidP="0007782A">
      <w:pPr>
        <w:pStyle w:val="Listenabsatz"/>
        <w:numPr>
          <w:ilvl w:val="0"/>
          <w:numId w:val="2"/>
        </w:numPr>
        <w:rPr>
          <w:rFonts w:cstheme="minorHAnsi"/>
          <w:color w:val="000000" w:themeColor="text1"/>
          <w:lang w:val="de-AT"/>
        </w:rPr>
      </w:pPr>
      <w:r w:rsidRPr="00A2171A">
        <w:rPr>
          <w:rFonts w:cstheme="minorHAnsi"/>
          <w:color w:val="000000" w:themeColor="text1"/>
          <w:lang w:val="de-AT"/>
        </w:rPr>
        <w:t>Situation in den Schulen, den Musik- und Kunstschulen und den Kunstuniversitäten</w:t>
      </w:r>
    </w:p>
    <w:p w14:paraId="2927108F" w14:textId="77777777" w:rsidR="0007782A" w:rsidRPr="00A2171A" w:rsidRDefault="0007782A" w:rsidP="0007782A">
      <w:pPr>
        <w:pStyle w:val="Listenabsatz"/>
        <w:numPr>
          <w:ilvl w:val="0"/>
          <w:numId w:val="2"/>
        </w:numPr>
        <w:rPr>
          <w:rFonts w:cstheme="minorHAnsi"/>
          <w:color w:val="000000" w:themeColor="text1"/>
          <w:lang w:val="de-AT"/>
        </w:rPr>
      </w:pPr>
      <w:r w:rsidRPr="00A2171A">
        <w:rPr>
          <w:rFonts w:cstheme="minorHAnsi"/>
          <w:color w:val="000000" w:themeColor="text1"/>
          <w:lang w:val="de-AT"/>
        </w:rPr>
        <w:t>Umsetzung der Kunst- und Kulturstrategien</w:t>
      </w:r>
    </w:p>
    <w:p w14:paraId="5AB307AD" w14:textId="7C5E1592" w:rsidR="0007782A" w:rsidRPr="00A2171A" w:rsidRDefault="0010466B" w:rsidP="0007782A">
      <w:pPr>
        <w:pStyle w:val="Listenabsatz"/>
        <w:numPr>
          <w:ilvl w:val="0"/>
          <w:numId w:val="2"/>
        </w:numPr>
        <w:rPr>
          <w:rFonts w:cstheme="minorHAnsi"/>
          <w:color w:val="000000" w:themeColor="text1"/>
          <w:lang w:val="de-AT"/>
        </w:rPr>
      </w:pPr>
      <w:r w:rsidRPr="00A2171A">
        <w:rPr>
          <w:rFonts w:cstheme="minorHAnsi"/>
          <w:color w:val="000000" w:themeColor="text1"/>
          <w:lang w:val="de-AT"/>
        </w:rPr>
        <w:t xml:space="preserve">Ziel des Dialogs: </w:t>
      </w:r>
      <w:r w:rsidR="0007782A" w:rsidRPr="00A2171A">
        <w:rPr>
          <w:rFonts w:cstheme="minorHAnsi"/>
          <w:color w:val="000000" w:themeColor="text1"/>
          <w:lang w:val="de-AT"/>
        </w:rPr>
        <w:t>Liste der dringendsten Maßnahmen</w:t>
      </w:r>
      <w:r w:rsidRPr="00A2171A">
        <w:rPr>
          <w:rFonts w:cstheme="minorHAnsi"/>
          <w:color w:val="000000" w:themeColor="text1"/>
          <w:lang w:val="de-AT"/>
        </w:rPr>
        <w:t>, Verabschiedung einer Presseerklärung</w:t>
      </w:r>
    </w:p>
    <w:p w14:paraId="4A160DF4" w14:textId="77777777" w:rsidR="0007782A" w:rsidRPr="00A2171A" w:rsidRDefault="0007782A" w:rsidP="00A10FCC">
      <w:pPr>
        <w:rPr>
          <w:rFonts w:cstheme="minorHAnsi"/>
          <w:b/>
          <w:bCs/>
          <w:lang w:val="de-AT"/>
        </w:rPr>
      </w:pPr>
    </w:p>
    <w:p w14:paraId="794A653F" w14:textId="77777777" w:rsidR="0007782A" w:rsidRPr="00A2171A" w:rsidRDefault="0007782A" w:rsidP="00A10FCC">
      <w:pPr>
        <w:rPr>
          <w:rFonts w:cstheme="minorHAnsi"/>
          <w:b/>
          <w:bCs/>
          <w:lang w:val="de-AT"/>
        </w:rPr>
      </w:pPr>
    </w:p>
    <w:p w14:paraId="3CAB2BCF" w14:textId="77777777" w:rsidR="0097103C" w:rsidRPr="00A2171A" w:rsidRDefault="0097103C" w:rsidP="00A10FCC">
      <w:pPr>
        <w:rPr>
          <w:rFonts w:cstheme="minorHAnsi"/>
          <w:b/>
          <w:bCs/>
          <w:lang w:val="de-AT"/>
        </w:rPr>
      </w:pPr>
    </w:p>
    <w:p w14:paraId="131F589A" w14:textId="77777777" w:rsidR="0097103C" w:rsidRPr="00A2171A" w:rsidRDefault="0097103C" w:rsidP="00A10FCC">
      <w:pPr>
        <w:rPr>
          <w:rFonts w:cstheme="minorHAnsi"/>
          <w:b/>
          <w:bCs/>
          <w:lang w:val="de-AT"/>
        </w:rPr>
      </w:pPr>
    </w:p>
    <w:p w14:paraId="16965FC5" w14:textId="77777777" w:rsidR="0097103C" w:rsidRPr="00A2171A" w:rsidRDefault="0097103C" w:rsidP="00A10FCC">
      <w:pPr>
        <w:rPr>
          <w:rFonts w:cstheme="minorHAnsi"/>
          <w:b/>
          <w:bCs/>
          <w:lang w:val="de-AT"/>
        </w:rPr>
      </w:pPr>
    </w:p>
    <w:p w14:paraId="62395F32" w14:textId="77777777" w:rsidR="0097103C" w:rsidRPr="00A2171A" w:rsidRDefault="0097103C" w:rsidP="00A10FCC">
      <w:pPr>
        <w:rPr>
          <w:rFonts w:cstheme="minorHAnsi"/>
          <w:b/>
          <w:bCs/>
          <w:lang w:val="de-AT"/>
        </w:rPr>
      </w:pPr>
    </w:p>
    <w:p w14:paraId="55AED8FE" w14:textId="77777777" w:rsidR="0097103C" w:rsidRPr="00A2171A" w:rsidRDefault="0097103C" w:rsidP="00A10FCC">
      <w:pPr>
        <w:rPr>
          <w:rFonts w:cstheme="minorHAnsi"/>
          <w:b/>
          <w:bCs/>
          <w:lang w:val="de-AT"/>
        </w:rPr>
      </w:pPr>
    </w:p>
    <w:p w14:paraId="1355D2CF" w14:textId="77777777" w:rsidR="0097103C" w:rsidRPr="00A2171A" w:rsidRDefault="0097103C" w:rsidP="00A10FCC">
      <w:pPr>
        <w:rPr>
          <w:rFonts w:cstheme="minorHAnsi"/>
          <w:b/>
          <w:bCs/>
          <w:lang w:val="de-AT"/>
        </w:rPr>
      </w:pPr>
    </w:p>
    <w:p w14:paraId="2D89BDE8" w14:textId="5E8500E0" w:rsidR="00343A8A" w:rsidRPr="00A2171A" w:rsidRDefault="00343A8A" w:rsidP="00A10FCC">
      <w:pPr>
        <w:rPr>
          <w:rFonts w:cstheme="minorHAnsi"/>
          <w:b/>
          <w:bCs/>
          <w:lang w:val="de-AT"/>
        </w:rPr>
      </w:pPr>
      <w:r w:rsidRPr="00A2171A">
        <w:rPr>
          <w:rFonts w:cstheme="minorHAnsi"/>
          <w:b/>
          <w:bCs/>
          <w:lang w:val="de-AT"/>
        </w:rPr>
        <w:lastRenderedPageBreak/>
        <w:t>STATEMENTS</w:t>
      </w:r>
    </w:p>
    <w:p w14:paraId="0615563F" w14:textId="3F8B4A52" w:rsidR="001C5376" w:rsidRPr="00A2171A" w:rsidRDefault="001C5376" w:rsidP="001C5376">
      <w:pPr>
        <w:rPr>
          <w:rFonts w:cstheme="minorHAnsi"/>
          <w:lang w:val="de-AT"/>
        </w:rPr>
      </w:pPr>
      <w:r w:rsidRPr="00A2171A">
        <w:rPr>
          <w:rFonts w:cstheme="minorHAnsi"/>
          <w:lang w:val="de-AT"/>
        </w:rPr>
        <w:t>zur Lage der kulturellen Bildung in Österreich:</w:t>
      </w:r>
    </w:p>
    <w:p w14:paraId="7B9A5FF6" w14:textId="77777777" w:rsidR="001C5376" w:rsidRPr="00A2171A" w:rsidRDefault="001C5376" w:rsidP="001C5376">
      <w:pPr>
        <w:rPr>
          <w:rFonts w:cstheme="minorHAnsi"/>
          <w:lang w:val="de-AT"/>
        </w:rPr>
      </w:pPr>
      <w:r w:rsidRPr="00A2171A">
        <w:rPr>
          <w:rFonts w:cstheme="minorHAnsi"/>
          <w:lang w:val="de-AT"/>
        </w:rPr>
        <w:t xml:space="preserve">Leonore Donat (AG Musikpädagogik Österreich), Ferdinand Breitschopf (Fachkoordination Musik), Christina Schweiger (PH NÖ / bildende Kunst), Gerhard </w:t>
      </w:r>
      <w:proofErr w:type="spellStart"/>
      <w:r w:rsidRPr="00A2171A">
        <w:rPr>
          <w:rFonts w:cstheme="minorHAnsi"/>
          <w:lang w:val="de-AT"/>
        </w:rPr>
        <w:t>Ruiss</w:t>
      </w:r>
      <w:proofErr w:type="spellEnd"/>
      <w:r w:rsidRPr="00A2171A">
        <w:rPr>
          <w:rFonts w:cstheme="minorHAnsi"/>
          <w:lang w:val="de-AT"/>
        </w:rPr>
        <w:t xml:space="preserve"> (IG Autorinnen Autoren), Axel Petri-Preis (</w:t>
      </w:r>
      <w:proofErr w:type="spellStart"/>
      <w:r w:rsidRPr="00A2171A">
        <w:rPr>
          <w:rFonts w:cstheme="minorHAnsi"/>
          <w:lang w:val="de-AT"/>
        </w:rPr>
        <w:t>mdw</w:t>
      </w:r>
      <w:proofErr w:type="spellEnd"/>
      <w:r w:rsidRPr="00A2171A">
        <w:rPr>
          <w:rFonts w:cstheme="minorHAnsi"/>
          <w:lang w:val="de-AT"/>
        </w:rPr>
        <w:t xml:space="preserve"> / Verband der </w:t>
      </w:r>
      <w:proofErr w:type="spellStart"/>
      <w:r w:rsidRPr="00A2171A">
        <w:rPr>
          <w:rFonts w:cstheme="minorHAnsi"/>
          <w:lang w:val="de-AT"/>
        </w:rPr>
        <w:t>Musikvermittler_innen</w:t>
      </w:r>
      <w:proofErr w:type="spellEnd"/>
      <w:r w:rsidRPr="00A2171A">
        <w:rPr>
          <w:rFonts w:cstheme="minorHAnsi"/>
          <w:lang w:val="de-AT"/>
        </w:rPr>
        <w:t>), Wilfried Aigner (</w:t>
      </w:r>
      <w:proofErr w:type="spellStart"/>
      <w:r w:rsidRPr="00A2171A">
        <w:rPr>
          <w:rFonts w:cstheme="minorHAnsi"/>
          <w:lang w:val="de-AT"/>
        </w:rPr>
        <w:t>mdw</w:t>
      </w:r>
      <w:proofErr w:type="spellEnd"/>
      <w:r w:rsidRPr="00A2171A">
        <w:rPr>
          <w:rFonts w:cstheme="minorHAnsi"/>
          <w:lang w:val="de-AT"/>
        </w:rPr>
        <w:t>), Stefan Schön (UGÖD)</w:t>
      </w:r>
    </w:p>
    <w:p w14:paraId="3C616AEC" w14:textId="77777777" w:rsidR="0097103C" w:rsidRPr="00A2171A" w:rsidRDefault="0097103C" w:rsidP="00A10FCC">
      <w:pPr>
        <w:rPr>
          <w:rFonts w:cstheme="minorHAnsi"/>
          <w:b/>
          <w:bCs/>
          <w:lang w:val="de-AT"/>
        </w:rPr>
      </w:pPr>
    </w:p>
    <w:p w14:paraId="0E7C3372" w14:textId="77777777" w:rsidR="0097103C" w:rsidRPr="00A2171A" w:rsidRDefault="0097103C" w:rsidP="00A10FCC">
      <w:pPr>
        <w:rPr>
          <w:rFonts w:cstheme="minorHAnsi"/>
          <w:b/>
          <w:bCs/>
          <w:lang w:val="de-AT"/>
        </w:rPr>
      </w:pPr>
    </w:p>
    <w:p w14:paraId="13A43E7F" w14:textId="004FBFC2" w:rsidR="00A10FCC" w:rsidRPr="00CA2B0D" w:rsidRDefault="00A10FCC" w:rsidP="00A10FCC">
      <w:pPr>
        <w:rPr>
          <w:rFonts w:cstheme="minorHAnsi"/>
          <w:b/>
          <w:bCs/>
          <w:color w:val="000000" w:themeColor="text1"/>
          <w:lang w:val="de-AT"/>
        </w:rPr>
      </w:pPr>
      <w:r w:rsidRPr="00CA2B0D">
        <w:rPr>
          <w:rFonts w:cstheme="minorHAnsi"/>
          <w:b/>
          <w:bCs/>
          <w:color w:val="000000" w:themeColor="text1"/>
          <w:lang w:val="de-AT"/>
        </w:rPr>
        <w:t>Leonore Donat</w:t>
      </w:r>
      <w:r w:rsidR="00DF39E1" w:rsidRPr="00CA2B0D">
        <w:rPr>
          <w:rFonts w:cstheme="minorHAnsi"/>
          <w:b/>
          <w:bCs/>
          <w:color w:val="000000" w:themeColor="text1"/>
          <w:lang w:val="de-AT"/>
        </w:rPr>
        <w:t xml:space="preserve"> (AGMÖ):</w:t>
      </w:r>
    </w:p>
    <w:p w14:paraId="79D2E9E8" w14:textId="11CB797F" w:rsidR="00A10FCC" w:rsidRPr="00CA2B0D" w:rsidRDefault="00876498" w:rsidP="00A10FCC">
      <w:pPr>
        <w:rPr>
          <w:rFonts w:cstheme="minorHAnsi"/>
          <w:color w:val="000000" w:themeColor="text1"/>
          <w:lang w:val="de-AT"/>
        </w:rPr>
      </w:pPr>
      <w:r w:rsidRPr="00CA2B0D">
        <w:rPr>
          <w:rFonts w:cstheme="minorHAnsi"/>
          <w:color w:val="000000" w:themeColor="text1"/>
          <w:lang w:val="de-AT"/>
        </w:rPr>
        <w:t xml:space="preserve">1_Vor fünf Jahren gab es im Parlament einen </w:t>
      </w:r>
      <w:r w:rsidR="00A10FCC" w:rsidRPr="00CA2B0D">
        <w:rPr>
          <w:rFonts w:cstheme="minorHAnsi"/>
          <w:color w:val="000000" w:themeColor="text1"/>
          <w:lang w:val="de-AT"/>
        </w:rPr>
        <w:t xml:space="preserve">Fachdialog zur </w:t>
      </w:r>
      <w:r w:rsidR="00200DA5" w:rsidRPr="00CA2B0D">
        <w:rPr>
          <w:rFonts w:cstheme="minorHAnsi"/>
          <w:color w:val="000000" w:themeColor="text1"/>
          <w:lang w:val="de-AT"/>
        </w:rPr>
        <w:t>m</w:t>
      </w:r>
      <w:r w:rsidR="00A10FCC" w:rsidRPr="00CA2B0D">
        <w:rPr>
          <w:rFonts w:cstheme="minorHAnsi"/>
          <w:color w:val="000000" w:themeColor="text1"/>
          <w:lang w:val="de-AT"/>
        </w:rPr>
        <w:t>usi</w:t>
      </w:r>
      <w:r w:rsidR="00200DA5" w:rsidRPr="00CA2B0D">
        <w:rPr>
          <w:rFonts w:cstheme="minorHAnsi"/>
          <w:color w:val="000000" w:themeColor="text1"/>
          <w:lang w:val="de-AT"/>
        </w:rPr>
        <w:t>schen/musikalischen</w:t>
      </w:r>
      <w:r w:rsidR="00A10FCC" w:rsidRPr="00CA2B0D">
        <w:rPr>
          <w:rFonts w:cstheme="minorHAnsi"/>
          <w:color w:val="000000" w:themeColor="text1"/>
          <w:lang w:val="de-AT"/>
        </w:rPr>
        <w:t xml:space="preserve"> Bildung</w:t>
      </w:r>
      <w:r w:rsidRPr="00CA2B0D">
        <w:rPr>
          <w:rFonts w:cstheme="minorHAnsi"/>
          <w:color w:val="000000" w:themeColor="text1"/>
          <w:lang w:val="de-AT"/>
        </w:rPr>
        <w:t>.</w:t>
      </w:r>
      <w:r w:rsidR="00200DA5" w:rsidRPr="00CA2B0D">
        <w:rPr>
          <w:rFonts w:cstheme="minorHAnsi"/>
          <w:color w:val="000000" w:themeColor="text1"/>
          <w:lang w:val="de-AT"/>
        </w:rPr>
        <w:t xml:space="preserve"> </w:t>
      </w:r>
      <w:r w:rsidRPr="00CA2B0D">
        <w:rPr>
          <w:rFonts w:cstheme="minorHAnsi"/>
          <w:color w:val="000000" w:themeColor="text1"/>
          <w:lang w:val="de-AT"/>
        </w:rPr>
        <w:t>D</w:t>
      </w:r>
      <w:r w:rsidR="00A10FCC" w:rsidRPr="00CA2B0D">
        <w:rPr>
          <w:rFonts w:cstheme="minorHAnsi"/>
          <w:color w:val="000000" w:themeColor="text1"/>
          <w:lang w:val="de-AT"/>
        </w:rPr>
        <w:t xml:space="preserve">amals </w:t>
      </w:r>
      <w:r w:rsidRPr="00CA2B0D">
        <w:rPr>
          <w:rFonts w:cstheme="minorHAnsi"/>
          <w:color w:val="000000" w:themeColor="text1"/>
          <w:lang w:val="de-AT"/>
        </w:rPr>
        <w:t>waren noch alle</w:t>
      </w:r>
      <w:r w:rsidR="00A10FCC" w:rsidRPr="00CA2B0D">
        <w:rPr>
          <w:rFonts w:cstheme="minorHAnsi"/>
          <w:color w:val="000000" w:themeColor="text1"/>
          <w:lang w:val="de-AT"/>
        </w:rPr>
        <w:t xml:space="preserve"> Fachinspek</w:t>
      </w:r>
      <w:r w:rsidRPr="00CA2B0D">
        <w:rPr>
          <w:rFonts w:cstheme="minorHAnsi"/>
          <w:color w:val="000000" w:themeColor="text1"/>
          <w:lang w:val="de-AT"/>
        </w:rPr>
        <w:t>tionen für Musik besetzt.</w:t>
      </w:r>
    </w:p>
    <w:p w14:paraId="2971D76C" w14:textId="133604A9" w:rsidR="00A10FCC" w:rsidRPr="00CA2B0D" w:rsidRDefault="00A10FCC" w:rsidP="00A10FCC">
      <w:pPr>
        <w:rPr>
          <w:rFonts w:cstheme="minorHAnsi"/>
          <w:color w:val="000000" w:themeColor="text1"/>
          <w:lang w:val="de-AT"/>
        </w:rPr>
      </w:pPr>
      <w:r w:rsidRPr="00CA2B0D">
        <w:rPr>
          <w:rFonts w:cstheme="minorHAnsi"/>
          <w:color w:val="000000" w:themeColor="text1"/>
          <w:lang w:val="de-AT"/>
        </w:rPr>
        <w:t xml:space="preserve">2_Elementarpädagogik: </w:t>
      </w:r>
      <w:r w:rsidR="00876498" w:rsidRPr="00CA2B0D">
        <w:rPr>
          <w:rFonts w:cstheme="minorHAnsi"/>
          <w:color w:val="000000" w:themeColor="text1"/>
          <w:lang w:val="de-AT"/>
        </w:rPr>
        <w:t>E</w:t>
      </w:r>
      <w:r w:rsidRPr="00CA2B0D">
        <w:rPr>
          <w:rFonts w:cstheme="minorHAnsi"/>
          <w:color w:val="000000" w:themeColor="text1"/>
          <w:lang w:val="de-AT"/>
        </w:rPr>
        <w:t xml:space="preserve">s gibt </w:t>
      </w:r>
      <w:r w:rsidR="00876498" w:rsidRPr="00CA2B0D">
        <w:rPr>
          <w:rFonts w:cstheme="minorHAnsi"/>
          <w:color w:val="000000" w:themeColor="text1"/>
          <w:lang w:val="de-AT"/>
        </w:rPr>
        <w:t xml:space="preserve">derzeit nur </w:t>
      </w:r>
      <w:r w:rsidRPr="00CA2B0D">
        <w:rPr>
          <w:rFonts w:cstheme="minorHAnsi"/>
          <w:color w:val="000000" w:themeColor="text1"/>
          <w:lang w:val="de-AT"/>
        </w:rPr>
        <w:t>ein Ba</w:t>
      </w:r>
      <w:r w:rsidR="00876498" w:rsidRPr="00CA2B0D">
        <w:rPr>
          <w:rFonts w:cstheme="minorHAnsi"/>
          <w:color w:val="000000" w:themeColor="text1"/>
          <w:lang w:val="de-AT"/>
        </w:rPr>
        <w:t>chelor-</w:t>
      </w:r>
      <w:r w:rsidRPr="00CA2B0D">
        <w:rPr>
          <w:rFonts w:cstheme="minorHAnsi"/>
          <w:color w:val="000000" w:themeColor="text1"/>
          <w:lang w:val="de-AT"/>
        </w:rPr>
        <w:t>Studium für Elementarpädagogik</w:t>
      </w:r>
      <w:r w:rsidR="00876498" w:rsidRPr="00CA2B0D">
        <w:rPr>
          <w:rFonts w:cstheme="minorHAnsi"/>
          <w:color w:val="000000" w:themeColor="text1"/>
          <w:lang w:val="de-AT"/>
        </w:rPr>
        <w:t xml:space="preserve"> an den Pädagogischen Hochschulen</w:t>
      </w:r>
    </w:p>
    <w:p w14:paraId="3E449965" w14:textId="2367FAB1" w:rsidR="00A10FCC" w:rsidRPr="00CA2B0D" w:rsidRDefault="00A10FCC" w:rsidP="00A10FCC">
      <w:pPr>
        <w:rPr>
          <w:rFonts w:cstheme="minorHAnsi"/>
          <w:color w:val="000000" w:themeColor="text1"/>
          <w:lang w:val="de-AT"/>
        </w:rPr>
      </w:pPr>
      <w:r w:rsidRPr="00CA2B0D">
        <w:rPr>
          <w:rFonts w:cstheme="minorHAnsi"/>
          <w:color w:val="000000" w:themeColor="text1"/>
          <w:lang w:val="de-AT"/>
        </w:rPr>
        <w:t xml:space="preserve">3_Primarstufe: </w:t>
      </w:r>
      <w:r w:rsidR="00876498" w:rsidRPr="00CA2B0D">
        <w:rPr>
          <w:rFonts w:cstheme="minorHAnsi"/>
          <w:color w:val="000000" w:themeColor="text1"/>
          <w:lang w:val="de-AT"/>
        </w:rPr>
        <w:t>Es sollte zumindest eine fachlich ausgebildete</w:t>
      </w:r>
      <w:r w:rsidRPr="00CA2B0D">
        <w:rPr>
          <w:rFonts w:cstheme="minorHAnsi"/>
          <w:color w:val="000000" w:themeColor="text1"/>
          <w:lang w:val="de-AT"/>
        </w:rPr>
        <w:t xml:space="preserve"> Person an jeder Volksschule für </w:t>
      </w:r>
      <w:r w:rsidR="00876498" w:rsidRPr="00CA2B0D">
        <w:rPr>
          <w:rFonts w:cstheme="minorHAnsi"/>
          <w:color w:val="000000" w:themeColor="text1"/>
          <w:lang w:val="de-AT"/>
        </w:rPr>
        <w:t xml:space="preserve">den </w:t>
      </w:r>
      <w:r w:rsidRPr="00CA2B0D">
        <w:rPr>
          <w:rFonts w:cstheme="minorHAnsi"/>
          <w:color w:val="000000" w:themeColor="text1"/>
          <w:lang w:val="de-AT"/>
        </w:rPr>
        <w:t>Musikunterricht</w:t>
      </w:r>
      <w:r w:rsidR="00876498" w:rsidRPr="00CA2B0D">
        <w:rPr>
          <w:rFonts w:cstheme="minorHAnsi"/>
          <w:color w:val="000000" w:themeColor="text1"/>
          <w:lang w:val="de-AT"/>
        </w:rPr>
        <w:t xml:space="preserve"> geben.</w:t>
      </w:r>
      <w:r w:rsidRPr="00CA2B0D">
        <w:rPr>
          <w:rFonts w:cstheme="minorHAnsi"/>
          <w:color w:val="000000" w:themeColor="text1"/>
          <w:lang w:val="de-AT"/>
        </w:rPr>
        <w:t xml:space="preserve"> </w:t>
      </w:r>
      <w:r w:rsidR="00876498" w:rsidRPr="00CA2B0D">
        <w:rPr>
          <w:rFonts w:cstheme="minorHAnsi"/>
          <w:color w:val="000000" w:themeColor="text1"/>
          <w:lang w:val="de-AT"/>
        </w:rPr>
        <w:t xml:space="preserve">Es gibt eine </w:t>
      </w:r>
      <w:r w:rsidRPr="00CA2B0D">
        <w:rPr>
          <w:rFonts w:cstheme="minorHAnsi"/>
          <w:color w:val="000000" w:themeColor="text1"/>
          <w:lang w:val="de-AT"/>
        </w:rPr>
        <w:t xml:space="preserve">AG Nord-Ost für </w:t>
      </w:r>
      <w:r w:rsidR="00876498" w:rsidRPr="00CA2B0D">
        <w:rPr>
          <w:rFonts w:cstheme="minorHAnsi"/>
          <w:color w:val="000000" w:themeColor="text1"/>
          <w:lang w:val="de-AT"/>
        </w:rPr>
        <w:t xml:space="preserve">institutionenübergreifende </w:t>
      </w:r>
      <w:r w:rsidRPr="00CA2B0D">
        <w:rPr>
          <w:rFonts w:cstheme="minorHAnsi"/>
          <w:color w:val="000000" w:themeColor="text1"/>
          <w:lang w:val="de-AT"/>
        </w:rPr>
        <w:t>Kooperationen (</w:t>
      </w:r>
      <w:r w:rsidR="00876498" w:rsidRPr="00CA2B0D">
        <w:rPr>
          <w:rFonts w:cstheme="minorHAnsi"/>
          <w:color w:val="000000" w:themeColor="text1"/>
          <w:lang w:val="de-AT"/>
        </w:rPr>
        <w:t xml:space="preserve">z.B.: </w:t>
      </w:r>
      <w:r w:rsidRPr="00CA2B0D">
        <w:rPr>
          <w:rFonts w:cstheme="minorHAnsi"/>
          <w:color w:val="000000" w:themeColor="text1"/>
          <w:lang w:val="de-AT"/>
        </w:rPr>
        <w:t>Nachqualifizierung von IGP-Studierenden für die Volksschule</w:t>
      </w:r>
      <w:r w:rsidR="00876498" w:rsidRPr="00CA2B0D">
        <w:rPr>
          <w:rFonts w:cstheme="minorHAnsi"/>
          <w:color w:val="000000" w:themeColor="text1"/>
          <w:lang w:val="de-AT"/>
        </w:rPr>
        <w:t xml:space="preserve">) </w:t>
      </w:r>
    </w:p>
    <w:p w14:paraId="7E71FC0F" w14:textId="0CCAF216" w:rsidR="00A10FCC" w:rsidRPr="00CA2B0D" w:rsidRDefault="00A10FCC" w:rsidP="00A10FCC">
      <w:pPr>
        <w:rPr>
          <w:rFonts w:cstheme="minorHAnsi"/>
          <w:color w:val="000000" w:themeColor="text1"/>
          <w:lang w:val="de-AT"/>
        </w:rPr>
      </w:pPr>
      <w:r w:rsidRPr="00CA2B0D">
        <w:rPr>
          <w:rFonts w:cstheme="minorHAnsi"/>
          <w:color w:val="000000" w:themeColor="text1"/>
          <w:lang w:val="de-AT"/>
        </w:rPr>
        <w:t>4_Musiklehrer</w:t>
      </w:r>
      <w:r w:rsidR="00876498" w:rsidRPr="00CA2B0D">
        <w:rPr>
          <w:rFonts w:cstheme="minorHAnsi"/>
          <w:color w:val="000000" w:themeColor="text1"/>
          <w:lang w:val="de-AT"/>
        </w:rPr>
        <w:t>Innen</w:t>
      </w:r>
      <w:r w:rsidRPr="00CA2B0D">
        <w:rPr>
          <w:rFonts w:cstheme="minorHAnsi"/>
          <w:color w:val="000000" w:themeColor="text1"/>
          <w:lang w:val="de-AT"/>
        </w:rPr>
        <w:t xml:space="preserve"> der Sekundarstufe</w:t>
      </w:r>
      <w:r w:rsidR="006F2B3B" w:rsidRPr="00CA2B0D">
        <w:rPr>
          <w:rFonts w:cstheme="minorHAnsi"/>
          <w:color w:val="000000" w:themeColor="text1"/>
          <w:lang w:val="de-AT"/>
        </w:rPr>
        <w:t xml:space="preserve"> (vor allem in den Mittelschulen) sind häufig nicht fachlich qualifiziert.</w:t>
      </w:r>
      <w:r w:rsidRPr="00CA2B0D">
        <w:rPr>
          <w:rFonts w:cstheme="minorHAnsi"/>
          <w:color w:val="000000" w:themeColor="text1"/>
          <w:lang w:val="de-AT"/>
        </w:rPr>
        <w:t xml:space="preserve"> </w:t>
      </w:r>
      <w:r w:rsidR="006F2B3B" w:rsidRPr="00CA2B0D">
        <w:rPr>
          <w:rFonts w:cstheme="minorHAnsi"/>
          <w:color w:val="000000" w:themeColor="text1"/>
          <w:lang w:val="de-AT"/>
        </w:rPr>
        <w:t xml:space="preserve">Eine </w:t>
      </w:r>
      <w:r w:rsidRPr="00CA2B0D">
        <w:rPr>
          <w:rFonts w:cstheme="minorHAnsi"/>
          <w:color w:val="000000" w:themeColor="text1"/>
          <w:lang w:val="de-AT"/>
        </w:rPr>
        <w:t xml:space="preserve">Aufstockung </w:t>
      </w:r>
      <w:r w:rsidR="006F2B3B" w:rsidRPr="00CA2B0D">
        <w:rPr>
          <w:rFonts w:cstheme="minorHAnsi"/>
          <w:color w:val="000000" w:themeColor="text1"/>
          <w:lang w:val="de-AT"/>
        </w:rPr>
        <w:t>der Ausbildungsplätze wäre</w:t>
      </w:r>
      <w:r w:rsidRPr="00CA2B0D">
        <w:rPr>
          <w:rFonts w:cstheme="minorHAnsi"/>
          <w:color w:val="000000" w:themeColor="text1"/>
          <w:lang w:val="de-AT"/>
        </w:rPr>
        <w:t xml:space="preserve"> </w:t>
      </w:r>
      <w:r w:rsidR="006F2B3B" w:rsidRPr="00CA2B0D">
        <w:rPr>
          <w:rFonts w:cstheme="minorHAnsi"/>
          <w:color w:val="000000" w:themeColor="text1"/>
          <w:lang w:val="de-AT"/>
        </w:rPr>
        <w:t xml:space="preserve">dringend </w:t>
      </w:r>
      <w:r w:rsidRPr="00CA2B0D">
        <w:rPr>
          <w:rFonts w:cstheme="minorHAnsi"/>
          <w:color w:val="000000" w:themeColor="text1"/>
          <w:lang w:val="de-AT"/>
        </w:rPr>
        <w:t>nötig</w:t>
      </w:r>
      <w:r w:rsidR="006F2B3B" w:rsidRPr="00CA2B0D">
        <w:rPr>
          <w:rFonts w:cstheme="minorHAnsi"/>
          <w:color w:val="000000" w:themeColor="text1"/>
          <w:lang w:val="de-AT"/>
        </w:rPr>
        <w:t>. Das Quereinstiegs-</w:t>
      </w:r>
      <w:r w:rsidRPr="00CA2B0D">
        <w:rPr>
          <w:rFonts w:cstheme="minorHAnsi"/>
          <w:color w:val="000000" w:themeColor="text1"/>
          <w:lang w:val="de-AT"/>
        </w:rPr>
        <w:t xml:space="preserve">Modell mit </w:t>
      </w:r>
      <w:r w:rsidR="006F2B3B" w:rsidRPr="00CA2B0D">
        <w:rPr>
          <w:rFonts w:cstheme="minorHAnsi"/>
          <w:color w:val="000000" w:themeColor="text1"/>
          <w:lang w:val="de-AT"/>
        </w:rPr>
        <w:t xml:space="preserve">der </w:t>
      </w:r>
      <w:proofErr w:type="spellStart"/>
      <w:r w:rsidRPr="00CA2B0D">
        <w:rPr>
          <w:rFonts w:cstheme="minorHAnsi"/>
          <w:color w:val="000000" w:themeColor="text1"/>
          <w:lang w:val="de-AT"/>
        </w:rPr>
        <w:t>mdw</w:t>
      </w:r>
      <w:proofErr w:type="spellEnd"/>
      <w:r w:rsidRPr="00CA2B0D">
        <w:rPr>
          <w:rFonts w:cstheme="minorHAnsi"/>
          <w:color w:val="000000" w:themeColor="text1"/>
          <w:lang w:val="de-AT"/>
        </w:rPr>
        <w:t xml:space="preserve"> war erfolgreich</w:t>
      </w:r>
      <w:r w:rsidR="006F2B3B" w:rsidRPr="00CA2B0D">
        <w:rPr>
          <w:rFonts w:cstheme="minorHAnsi"/>
          <w:color w:val="000000" w:themeColor="text1"/>
          <w:lang w:val="de-AT"/>
        </w:rPr>
        <w:t xml:space="preserve">. Nun wird ein </w:t>
      </w:r>
      <w:r w:rsidRPr="00CA2B0D">
        <w:rPr>
          <w:rFonts w:cstheme="minorHAnsi"/>
          <w:color w:val="000000" w:themeColor="text1"/>
          <w:lang w:val="de-AT"/>
        </w:rPr>
        <w:t>Quereinstieg generell für alle Fächer</w:t>
      </w:r>
      <w:r w:rsidR="006F2B3B" w:rsidRPr="00CA2B0D">
        <w:rPr>
          <w:rFonts w:cstheme="minorHAnsi"/>
          <w:color w:val="000000" w:themeColor="text1"/>
          <w:lang w:val="de-AT"/>
        </w:rPr>
        <w:t xml:space="preserve"> auf den Weg gebracht. Probleme u.a.:</w:t>
      </w:r>
      <w:r w:rsidRPr="00CA2B0D">
        <w:rPr>
          <w:rFonts w:cstheme="minorHAnsi"/>
          <w:color w:val="000000" w:themeColor="text1"/>
          <w:lang w:val="de-AT"/>
        </w:rPr>
        <w:t xml:space="preserve"> Zertifizierungskomm</w:t>
      </w:r>
      <w:r w:rsidR="006F2B3B" w:rsidRPr="00CA2B0D">
        <w:rPr>
          <w:rFonts w:cstheme="minorHAnsi"/>
          <w:color w:val="000000" w:themeColor="text1"/>
          <w:lang w:val="de-AT"/>
        </w:rPr>
        <w:t>ission</w:t>
      </w:r>
      <w:r w:rsidRPr="00CA2B0D">
        <w:rPr>
          <w:rFonts w:cstheme="minorHAnsi"/>
          <w:color w:val="000000" w:themeColor="text1"/>
          <w:lang w:val="de-AT"/>
        </w:rPr>
        <w:t xml:space="preserve">, Curriculum umfasst </w:t>
      </w:r>
      <w:r w:rsidR="00200DA5" w:rsidRPr="00CA2B0D">
        <w:rPr>
          <w:rFonts w:cstheme="minorHAnsi"/>
          <w:color w:val="000000" w:themeColor="text1"/>
          <w:lang w:val="de-AT"/>
        </w:rPr>
        <w:t xml:space="preserve">vier </w:t>
      </w:r>
      <w:r w:rsidRPr="00CA2B0D">
        <w:rPr>
          <w:rFonts w:cstheme="minorHAnsi"/>
          <w:color w:val="000000" w:themeColor="text1"/>
          <w:lang w:val="de-AT"/>
        </w:rPr>
        <w:t xml:space="preserve">Semester, </w:t>
      </w:r>
      <w:r w:rsidR="006F2B3B" w:rsidRPr="00CA2B0D">
        <w:rPr>
          <w:rFonts w:cstheme="minorHAnsi"/>
          <w:color w:val="000000" w:themeColor="text1"/>
          <w:lang w:val="de-AT"/>
        </w:rPr>
        <w:t xml:space="preserve">davon </w:t>
      </w:r>
      <w:r w:rsidRPr="00CA2B0D">
        <w:rPr>
          <w:rFonts w:cstheme="minorHAnsi"/>
          <w:color w:val="000000" w:themeColor="text1"/>
          <w:lang w:val="de-AT"/>
        </w:rPr>
        <w:t xml:space="preserve">nur 15 </w:t>
      </w:r>
      <w:proofErr w:type="gramStart"/>
      <w:r w:rsidRPr="00CA2B0D">
        <w:rPr>
          <w:rFonts w:cstheme="minorHAnsi"/>
          <w:color w:val="000000" w:themeColor="text1"/>
          <w:lang w:val="de-AT"/>
        </w:rPr>
        <w:t>ECTS Fachausbildung</w:t>
      </w:r>
      <w:proofErr w:type="gramEnd"/>
      <w:r w:rsidR="006F2B3B" w:rsidRPr="00CA2B0D">
        <w:rPr>
          <w:rFonts w:cstheme="minorHAnsi"/>
          <w:color w:val="000000" w:themeColor="text1"/>
          <w:lang w:val="de-AT"/>
        </w:rPr>
        <w:t>!</w:t>
      </w:r>
    </w:p>
    <w:p w14:paraId="0693B753" w14:textId="76B0E223" w:rsidR="00A10FCC" w:rsidRPr="00CA2B0D" w:rsidRDefault="00A10FCC" w:rsidP="00A10FCC">
      <w:pPr>
        <w:rPr>
          <w:rFonts w:cstheme="minorHAnsi"/>
          <w:color w:val="000000" w:themeColor="text1"/>
          <w:lang w:val="de-AT"/>
        </w:rPr>
      </w:pPr>
      <w:r w:rsidRPr="00CA2B0D">
        <w:rPr>
          <w:rFonts w:cstheme="minorHAnsi"/>
          <w:color w:val="000000" w:themeColor="text1"/>
          <w:lang w:val="de-AT"/>
        </w:rPr>
        <w:t>5_Dienstrecht</w:t>
      </w:r>
      <w:r w:rsidR="006F2B3B" w:rsidRPr="00CA2B0D">
        <w:rPr>
          <w:rFonts w:cstheme="minorHAnsi"/>
          <w:color w:val="000000" w:themeColor="text1"/>
          <w:lang w:val="de-AT"/>
        </w:rPr>
        <w:t>:</w:t>
      </w:r>
      <w:r w:rsidRPr="00CA2B0D">
        <w:rPr>
          <w:rFonts w:cstheme="minorHAnsi"/>
          <w:color w:val="000000" w:themeColor="text1"/>
          <w:lang w:val="de-AT"/>
        </w:rPr>
        <w:t xml:space="preserve"> </w:t>
      </w:r>
      <w:r w:rsidR="006F2B3B" w:rsidRPr="00CA2B0D">
        <w:rPr>
          <w:rFonts w:cstheme="minorHAnsi"/>
          <w:color w:val="000000" w:themeColor="text1"/>
          <w:lang w:val="de-AT"/>
        </w:rPr>
        <w:t xml:space="preserve">eine </w:t>
      </w:r>
      <w:r w:rsidRPr="00CA2B0D">
        <w:rPr>
          <w:rFonts w:cstheme="minorHAnsi"/>
          <w:color w:val="000000" w:themeColor="text1"/>
          <w:lang w:val="de-AT"/>
        </w:rPr>
        <w:t>G</w:t>
      </w:r>
      <w:r w:rsidR="006F2B3B" w:rsidRPr="00CA2B0D">
        <w:rPr>
          <w:rFonts w:cstheme="minorHAnsi"/>
          <w:color w:val="000000" w:themeColor="text1"/>
          <w:lang w:val="de-AT"/>
        </w:rPr>
        <w:t>leich</w:t>
      </w:r>
      <w:r w:rsidRPr="00CA2B0D">
        <w:rPr>
          <w:rFonts w:cstheme="minorHAnsi"/>
          <w:color w:val="000000" w:themeColor="text1"/>
          <w:lang w:val="de-AT"/>
        </w:rPr>
        <w:t xml:space="preserve">stellung aller Fächer </w:t>
      </w:r>
      <w:r w:rsidR="006F2B3B" w:rsidRPr="00CA2B0D">
        <w:rPr>
          <w:rFonts w:cstheme="minorHAnsi"/>
          <w:color w:val="000000" w:themeColor="text1"/>
          <w:lang w:val="de-AT"/>
        </w:rPr>
        <w:t>wäre dringend geboten.</w:t>
      </w:r>
    </w:p>
    <w:p w14:paraId="284B0CA1" w14:textId="3F6FB9B3" w:rsidR="00A10FCC" w:rsidRPr="00CA2B0D" w:rsidRDefault="00A10FCC" w:rsidP="00A10FCC">
      <w:pPr>
        <w:rPr>
          <w:rFonts w:cstheme="minorHAnsi"/>
          <w:color w:val="000000" w:themeColor="text1"/>
          <w:lang w:val="de-AT"/>
        </w:rPr>
      </w:pPr>
      <w:r w:rsidRPr="00CA2B0D">
        <w:rPr>
          <w:rFonts w:cstheme="minorHAnsi"/>
          <w:color w:val="000000" w:themeColor="text1"/>
          <w:lang w:val="de-AT"/>
        </w:rPr>
        <w:t>6_</w:t>
      </w:r>
      <w:r w:rsidR="006F2B3B" w:rsidRPr="00CA2B0D">
        <w:rPr>
          <w:rFonts w:cstheme="minorHAnsi"/>
          <w:color w:val="000000" w:themeColor="text1"/>
          <w:lang w:val="de-AT"/>
        </w:rPr>
        <w:t xml:space="preserve">Im </w:t>
      </w:r>
      <w:r w:rsidRPr="00CA2B0D">
        <w:rPr>
          <w:rFonts w:cstheme="minorHAnsi"/>
          <w:color w:val="000000" w:themeColor="text1"/>
          <w:lang w:val="de-AT"/>
        </w:rPr>
        <w:t xml:space="preserve">Bildungsministerium </w:t>
      </w:r>
      <w:r w:rsidR="006F2B3B" w:rsidRPr="00CA2B0D">
        <w:rPr>
          <w:rFonts w:cstheme="minorHAnsi"/>
          <w:color w:val="000000" w:themeColor="text1"/>
          <w:lang w:val="de-AT"/>
        </w:rPr>
        <w:t>(</w:t>
      </w:r>
      <w:r w:rsidRPr="00CA2B0D">
        <w:rPr>
          <w:rFonts w:cstheme="minorHAnsi"/>
          <w:color w:val="000000" w:themeColor="text1"/>
          <w:lang w:val="de-AT"/>
        </w:rPr>
        <w:t>BMBWF</w:t>
      </w:r>
      <w:r w:rsidR="006F2B3B" w:rsidRPr="00CA2B0D">
        <w:rPr>
          <w:rFonts w:cstheme="minorHAnsi"/>
          <w:color w:val="000000" w:themeColor="text1"/>
          <w:lang w:val="de-AT"/>
        </w:rPr>
        <w:t>)</w:t>
      </w:r>
      <w:r w:rsidRPr="00CA2B0D">
        <w:rPr>
          <w:rFonts w:cstheme="minorHAnsi"/>
          <w:color w:val="000000" w:themeColor="text1"/>
          <w:lang w:val="de-AT"/>
        </w:rPr>
        <w:t xml:space="preserve"> </w:t>
      </w:r>
      <w:r w:rsidR="006F2B3B" w:rsidRPr="00CA2B0D">
        <w:rPr>
          <w:rFonts w:cstheme="minorHAnsi"/>
          <w:color w:val="000000" w:themeColor="text1"/>
          <w:lang w:val="de-AT"/>
        </w:rPr>
        <w:t xml:space="preserve">ist dringend eine </w:t>
      </w:r>
      <w:r w:rsidRPr="00CA2B0D">
        <w:rPr>
          <w:rFonts w:cstheme="minorHAnsi"/>
          <w:color w:val="000000" w:themeColor="text1"/>
          <w:lang w:val="de-AT"/>
        </w:rPr>
        <w:t>Koordinationsstelle nötig</w:t>
      </w:r>
      <w:r w:rsidR="006F2B3B" w:rsidRPr="00CA2B0D">
        <w:rPr>
          <w:rFonts w:cstheme="minorHAnsi"/>
          <w:color w:val="000000" w:themeColor="text1"/>
          <w:lang w:val="de-AT"/>
        </w:rPr>
        <w:t>. Ein „</w:t>
      </w:r>
      <w:r w:rsidRPr="00CA2B0D">
        <w:rPr>
          <w:rFonts w:cstheme="minorHAnsi"/>
          <w:color w:val="000000" w:themeColor="text1"/>
          <w:lang w:val="de-AT"/>
        </w:rPr>
        <w:t>Forum Musik</w:t>
      </w:r>
      <w:r w:rsidR="006F2B3B" w:rsidRPr="00CA2B0D">
        <w:rPr>
          <w:rFonts w:cstheme="minorHAnsi"/>
          <w:color w:val="000000" w:themeColor="text1"/>
          <w:lang w:val="de-AT"/>
        </w:rPr>
        <w:t>“</w:t>
      </w:r>
      <w:r w:rsidRPr="00CA2B0D">
        <w:rPr>
          <w:rFonts w:cstheme="minorHAnsi"/>
          <w:color w:val="000000" w:themeColor="text1"/>
          <w:lang w:val="de-AT"/>
        </w:rPr>
        <w:t xml:space="preserve"> tagte erstmalig 2021</w:t>
      </w:r>
      <w:r w:rsidR="006F2B3B" w:rsidRPr="00CA2B0D">
        <w:rPr>
          <w:rFonts w:cstheme="minorHAnsi"/>
          <w:color w:val="000000" w:themeColor="text1"/>
          <w:lang w:val="de-AT"/>
        </w:rPr>
        <w:t>, der regelmäßige Austausch wird nicht umgesetzt.</w:t>
      </w:r>
    </w:p>
    <w:p w14:paraId="19DD64B7" w14:textId="17F06BCA" w:rsidR="00A10FCC" w:rsidRPr="00CA2B0D" w:rsidRDefault="00A10FCC" w:rsidP="00A10FCC">
      <w:pPr>
        <w:rPr>
          <w:rFonts w:cstheme="minorHAnsi"/>
          <w:color w:val="000000" w:themeColor="text1"/>
          <w:lang w:val="de-AT"/>
        </w:rPr>
      </w:pPr>
      <w:r w:rsidRPr="00CA2B0D">
        <w:rPr>
          <w:rFonts w:cstheme="minorHAnsi"/>
          <w:color w:val="000000" w:themeColor="text1"/>
          <w:lang w:val="de-AT"/>
        </w:rPr>
        <w:t xml:space="preserve">Zusammenfassung: in den letzten 5 Jahren </w:t>
      </w:r>
      <w:r w:rsidR="00876498" w:rsidRPr="00CA2B0D">
        <w:rPr>
          <w:rFonts w:cstheme="minorHAnsi"/>
          <w:color w:val="000000" w:themeColor="text1"/>
          <w:lang w:val="de-AT"/>
        </w:rPr>
        <w:t xml:space="preserve">sind </w:t>
      </w:r>
      <w:r w:rsidR="006F2B3B" w:rsidRPr="00CA2B0D">
        <w:rPr>
          <w:rFonts w:cstheme="minorHAnsi"/>
          <w:color w:val="000000" w:themeColor="text1"/>
          <w:lang w:val="de-AT"/>
        </w:rPr>
        <w:t>die Bedingungen</w:t>
      </w:r>
      <w:r w:rsidR="00876498" w:rsidRPr="00CA2B0D">
        <w:rPr>
          <w:rFonts w:cstheme="minorHAnsi"/>
          <w:color w:val="000000" w:themeColor="text1"/>
          <w:lang w:val="de-AT"/>
        </w:rPr>
        <w:t xml:space="preserve"> </w:t>
      </w:r>
      <w:r w:rsidR="006F2B3B" w:rsidRPr="00CA2B0D">
        <w:rPr>
          <w:rFonts w:cstheme="minorHAnsi"/>
          <w:color w:val="000000" w:themeColor="text1"/>
          <w:lang w:val="de-AT"/>
        </w:rPr>
        <w:t xml:space="preserve">der musikalischen Bildung </w:t>
      </w:r>
      <w:r w:rsidR="00876498" w:rsidRPr="00CA2B0D">
        <w:rPr>
          <w:rFonts w:cstheme="minorHAnsi"/>
          <w:color w:val="000000" w:themeColor="text1"/>
          <w:lang w:val="de-AT"/>
        </w:rPr>
        <w:t>weiter abgebaut statt aufgebaut worden.</w:t>
      </w:r>
    </w:p>
    <w:p w14:paraId="53C74502" w14:textId="77777777" w:rsidR="00A10FCC" w:rsidRPr="00A2171A" w:rsidRDefault="00A10FCC" w:rsidP="00A10FCC">
      <w:pPr>
        <w:rPr>
          <w:rFonts w:cstheme="minorHAnsi"/>
          <w:lang w:val="de-AT"/>
        </w:rPr>
      </w:pPr>
    </w:p>
    <w:p w14:paraId="50E2C358" w14:textId="77777777" w:rsidR="0007782A" w:rsidRPr="00A2171A" w:rsidRDefault="0007782A" w:rsidP="00A10FCC">
      <w:pPr>
        <w:rPr>
          <w:rFonts w:cstheme="minorHAnsi"/>
          <w:b/>
          <w:bCs/>
          <w:lang w:val="de-AT"/>
        </w:rPr>
      </w:pPr>
    </w:p>
    <w:p w14:paraId="2963B4FC" w14:textId="77777777" w:rsidR="00A2171A" w:rsidRPr="00A2171A" w:rsidRDefault="00A2171A" w:rsidP="00A2171A">
      <w:pPr>
        <w:rPr>
          <w:rFonts w:cstheme="minorHAnsi"/>
          <w:b/>
          <w:bCs/>
          <w:lang w:val="de-AT"/>
        </w:rPr>
      </w:pPr>
      <w:r w:rsidRPr="00A2171A">
        <w:rPr>
          <w:rFonts w:cstheme="minorHAnsi"/>
          <w:b/>
          <w:bCs/>
          <w:lang w:val="de-AT"/>
        </w:rPr>
        <w:t>Ferdinand Breitschopf (ÖMR)</w:t>
      </w:r>
    </w:p>
    <w:p w14:paraId="7122F5EB" w14:textId="07523309" w:rsidR="00A2171A" w:rsidRPr="00A2171A" w:rsidRDefault="00A2171A" w:rsidP="00A2171A">
      <w:pPr>
        <w:rPr>
          <w:rFonts w:cstheme="minorHAnsi"/>
          <w:lang w:val="de-AT"/>
        </w:rPr>
      </w:pPr>
      <w:r w:rsidRPr="00A2171A">
        <w:rPr>
          <w:rFonts w:cstheme="minorHAnsi"/>
          <w:lang w:val="de-AT"/>
        </w:rPr>
        <w:t>Zunächst die gute Nachricht: Das Fach „Musikerziehung“ wurde in „Musik“, das Fach „Instrumentalmusikerziehung“ in „Instrumentalmusik und Gesang“ umbenannt. Das entspricht einer langjährigen Forderung</w:t>
      </w:r>
      <w:proofErr w:type="gramStart"/>
      <w:r w:rsidRPr="00A2171A">
        <w:rPr>
          <w:rFonts w:cstheme="minorHAnsi"/>
          <w:lang w:val="de-AT"/>
        </w:rPr>
        <w:t>. .</w:t>
      </w:r>
      <w:proofErr w:type="gramEnd"/>
    </w:p>
    <w:p w14:paraId="6541386C" w14:textId="77777777" w:rsidR="00A2171A" w:rsidRPr="00A2171A" w:rsidRDefault="00A2171A" w:rsidP="00A2171A">
      <w:pPr>
        <w:rPr>
          <w:rFonts w:cstheme="minorHAnsi"/>
          <w:lang w:val="de-AT"/>
        </w:rPr>
      </w:pPr>
      <w:r w:rsidRPr="00A2171A">
        <w:rPr>
          <w:rFonts w:cstheme="minorHAnsi"/>
          <w:lang w:val="de-AT"/>
        </w:rPr>
        <w:t>Nun die Headline: „Strukturelle Marginalisierung in allen künstlerischen Fächern im Bildungsbereich“</w:t>
      </w:r>
    </w:p>
    <w:p w14:paraId="121E7169" w14:textId="77777777" w:rsidR="00A2171A" w:rsidRPr="00A2171A" w:rsidRDefault="00A2171A" w:rsidP="00A2171A">
      <w:pPr>
        <w:rPr>
          <w:rFonts w:cstheme="minorHAnsi"/>
          <w:lang w:val="de-AT"/>
        </w:rPr>
      </w:pPr>
      <w:r w:rsidRPr="00A2171A">
        <w:rPr>
          <w:rFonts w:cstheme="minorHAnsi"/>
          <w:lang w:val="de-AT"/>
        </w:rPr>
        <w:t xml:space="preserve">3 Säulen: </w:t>
      </w:r>
    </w:p>
    <w:p w14:paraId="34F18B62" w14:textId="77777777" w:rsidR="00A2171A" w:rsidRPr="00A2171A" w:rsidRDefault="00A2171A" w:rsidP="00A2171A">
      <w:pPr>
        <w:pStyle w:val="Listenabsatz"/>
        <w:numPr>
          <w:ilvl w:val="0"/>
          <w:numId w:val="1"/>
        </w:numPr>
        <w:rPr>
          <w:rFonts w:cstheme="minorHAnsi"/>
          <w:lang w:val="de-AT"/>
        </w:rPr>
      </w:pPr>
      <w:r w:rsidRPr="00A2171A">
        <w:rPr>
          <w:rFonts w:cstheme="minorHAnsi"/>
          <w:lang w:val="de-AT"/>
        </w:rPr>
        <w:t xml:space="preserve">Verwaltung: Das BMBWF und die Bildungsdirektionen: Trotz Vorgaben durch den Bund gibt es länderspezifische Lösungen mit großen Unterschieden. Durch die Abschaffung (das Auslaufen) der </w:t>
      </w:r>
      <w:proofErr w:type="spellStart"/>
      <w:r w:rsidRPr="00A2171A">
        <w:rPr>
          <w:rFonts w:cstheme="minorHAnsi"/>
          <w:lang w:val="de-AT"/>
        </w:rPr>
        <w:t>FachinspektorInnen</w:t>
      </w:r>
      <w:proofErr w:type="spellEnd"/>
      <w:r w:rsidRPr="00A2171A">
        <w:rPr>
          <w:rFonts w:cstheme="minorHAnsi"/>
          <w:lang w:val="de-AT"/>
        </w:rPr>
        <w:t xml:space="preserve"> wird kulturelle Bildung strukturell geschwächt. Es braucht hier eine kompetente Fachkoordination.</w:t>
      </w:r>
    </w:p>
    <w:p w14:paraId="317CF7F5" w14:textId="77777777" w:rsidR="00A2171A" w:rsidRPr="00A2171A" w:rsidRDefault="00A2171A" w:rsidP="00A2171A">
      <w:pPr>
        <w:pStyle w:val="Listenabsatz"/>
        <w:numPr>
          <w:ilvl w:val="0"/>
          <w:numId w:val="1"/>
        </w:numPr>
        <w:rPr>
          <w:rFonts w:cstheme="minorHAnsi"/>
          <w:lang w:val="de-AT"/>
        </w:rPr>
      </w:pPr>
      <w:r w:rsidRPr="00A2171A">
        <w:rPr>
          <w:rFonts w:cstheme="minorHAnsi"/>
          <w:lang w:val="de-AT"/>
        </w:rPr>
        <w:t xml:space="preserve">Schulen: Es gibt zu wenige Ausbildungsplätze und zu wenige fachgeprüfte Musik- und </w:t>
      </w:r>
      <w:proofErr w:type="spellStart"/>
      <w:r w:rsidRPr="00A2171A">
        <w:rPr>
          <w:rFonts w:cstheme="minorHAnsi"/>
          <w:lang w:val="de-AT"/>
        </w:rPr>
        <w:t>KunstpädagogInnen</w:t>
      </w:r>
      <w:proofErr w:type="spellEnd"/>
      <w:r w:rsidRPr="00A2171A">
        <w:rPr>
          <w:rFonts w:cstheme="minorHAnsi"/>
          <w:lang w:val="de-AT"/>
        </w:rPr>
        <w:t>, zu viel fachfremden Unterricht. Stunden werden deshalb reduziert, eine qualitative künstlerische Bildung ist damit nicht möglich!</w:t>
      </w:r>
    </w:p>
    <w:p w14:paraId="2241452D" w14:textId="77777777" w:rsidR="00A2171A" w:rsidRPr="00A2171A" w:rsidRDefault="00A2171A" w:rsidP="00A2171A">
      <w:pPr>
        <w:pStyle w:val="Listenabsatz"/>
        <w:numPr>
          <w:ilvl w:val="0"/>
          <w:numId w:val="1"/>
        </w:numPr>
        <w:rPr>
          <w:rFonts w:cstheme="minorHAnsi"/>
          <w:lang w:val="de-AT"/>
        </w:rPr>
      </w:pPr>
      <w:r w:rsidRPr="00A2171A">
        <w:rPr>
          <w:rFonts w:cstheme="minorHAnsi"/>
          <w:lang w:val="de-AT"/>
        </w:rPr>
        <w:t xml:space="preserve">Musikschulen: keine bundesgesetzliche, sondern neun unterschiedliche, länderspezifische Konstruktionen (Länder bzw. Gemeinden als Träger), Musikschulen haben keine Ansprechpartner. Für Kooperationen zw. Schulen und </w:t>
      </w:r>
      <w:proofErr w:type="gramStart"/>
      <w:r w:rsidRPr="00A2171A">
        <w:rPr>
          <w:rFonts w:cstheme="minorHAnsi"/>
          <w:lang w:val="de-AT"/>
        </w:rPr>
        <w:t>Musikschulen  gibt</w:t>
      </w:r>
      <w:proofErr w:type="gramEnd"/>
      <w:r w:rsidRPr="00A2171A">
        <w:rPr>
          <w:rFonts w:cstheme="minorHAnsi"/>
          <w:lang w:val="de-AT"/>
        </w:rPr>
        <w:t xml:space="preserve"> es keine ausreichenden Grundlagen, keine koordinierte Strategie, Ansprechpersonen im Bildungsministerium fehlen. </w:t>
      </w:r>
    </w:p>
    <w:p w14:paraId="4FB3AD29" w14:textId="77777777" w:rsidR="00A2171A" w:rsidRPr="00A2171A" w:rsidRDefault="00A2171A" w:rsidP="00A10FCC">
      <w:pPr>
        <w:rPr>
          <w:rFonts w:cstheme="minorHAnsi"/>
          <w:b/>
          <w:bCs/>
          <w:lang w:val="de-AT"/>
        </w:rPr>
      </w:pPr>
    </w:p>
    <w:p w14:paraId="6982DBB6" w14:textId="2E5B8976" w:rsidR="00A10FCC" w:rsidRPr="00CA2B0D" w:rsidRDefault="00A10FCC" w:rsidP="00A10FCC">
      <w:pPr>
        <w:rPr>
          <w:rFonts w:cstheme="minorHAnsi"/>
          <w:b/>
          <w:bCs/>
          <w:color w:val="000000" w:themeColor="text1"/>
          <w:lang w:val="de-AT"/>
        </w:rPr>
      </w:pPr>
      <w:r w:rsidRPr="00CA2B0D">
        <w:rPr>
          <w:rFonts w:cstheme="minorHAnsi"/>
          <w:b/>
          <w:bCs/>
          <w:color w:val="000000" w:themeColor="text1"/>
          <w:lang w:val="de-AT"/>
        </w:rPr>
        <w:lastRenderedPageBreak/>
        <w:t>Christina Schweiger („Kunst und Gestaltung“ an der PH NÖ</w:t>
      </w:r>
      <w:r w:rsidR="00DF39E1" w:rsidRPr="00CA2B0D">
        <w:rPr>
          <w:rFonts w:cstheme="minorHAnsi"/>
          <w:b/>
          <w:bCs/>
          <w:color w:val="000000" w:themeColor="text1"/>
          <w:lang w:val="de-AT"/>
        </w:rPr>
        <w:t>)</w:t>
      </w:r>
    </w:p>
    <w:p w14:paraId="4EC47F35" w14:textId="2E280952" w:rsidR="00A10FCC" w:rsidRPr="00CA2B0D" w:rsidRDefault="008464FE" w:rsidP="00A10FCC">
      <w:pPr>
        <w:rPr>
          <w:rFonts w:cstheme="minorHAnsi"/>
          <w:color w:val="000000" w:themeColor="text1"/>
          <w:lang w:val="de-AT"/>
        </w:rPr>
      </w:pPr>
      <w:r w:rsidRPr="00CA2B0D">
        <w:rPr>
          <w:rFonts w:cstheme="minorHAnsi"/>
          <w:color w:val="000000" w:themeColor="text1"/>
          <w:lang w:val="de-AT"/>
        </w:rPr>
        <w:t>Das „</w:t>
      </w:r>
      <w:r w:rsidR="00A10FCC" w:rsidRPr="00CA2B0D">
        <w:rPr>
          <w:rFonts w:cstheme="minorHAnsi"/>
          <w:color w:val="000000" w:themeColor="text1"/>
          <w:lang w:val="de-AT"/>
        </w:rPr>
        <w:t>Zentrum für Kultur und Schule</w:t>
      </w:r>
      <w:r w:rsidRPr="00CA2B0D">
        <w:rPr>
          <w:rFonts w:cstheme="minorHAnsi"/>
          <w:color w:val="000000" w:themeColor="text1"/>
          <w:lang w:val="de-AT"/>
        </w:rPr>
        <w:t>“ ist nun die</w:t>
      </w:r>
      <w:r w:rsidR="00A10FCC" w:rsidRPr="00CA2B0D">
        <w:rPr>
          <w:rFonts w:cstheme="minorHAnsi"/>
          <w:color w:val="000000" w:themeColor="text1"/>
          <w:lang w:val="de-AT"/>
        </w:rPr>
        <w:t xml:space="preserve"> Nachfolgeeinrichtung </w:t>
      </w:r>
      <w:r w:rsidRPr="00CA2B0D">
        <w:rPr>
          <w:rFonts w:cstheme="minorHAnsi"/>
          <w:color w:val="000000" w:themeColor="text1"/>
          <w:lang w:val="de-AT"/>
        </w:rPr>
        <w:t>des</w:t>
      </w:r>
      <w:r w:rsidR="00A10FCC" w:rsidRPr="00CA2B0D">
        <w:rPr>
          <w:rFonts w:cstheme="minorHAnsi"/>
          <w:color w:val="000000" w:themeColor="text1"/>
          <w:lang w:val="de-AT"/>
        </w:rPr>
        <w:t xml:space="preserve"> „National Center für kulturelle Bildung</w:t>
      </w:r>
      <w:r w:rsidRPr="00CA2B0D">
        <w:rPr>
          <w:rFonts w:cstheme="minorHAnsi"/>
          <w:color w:val="000000" w:themeColor="text1"/>
          <w:lang w:val="de-AT"/>
        </w:rPr>
        <w:t>“.</w:t>
      </w:r>
    </w:p>
    <w:p w14:paraId="0AF54D4C" w14:textId="63C86884" w:rsidR="00A10FCC" w:rsidRPr="00CA2B0D" w:rsidRDefault="008464FE" w:rsidP="00A10FCC">
      <w:pPr>
        <w:rPr>
          <w:rFonts w:cstheme="minorHAnsi"/>
          <w:color w:val="000000" w:themeColor="text1"/>
          <w:lang w:val="de-AT"/>
        </w:rPr>
      </w:pPr>
      <w:r w:rsidRPr="00CA2B0D">
        <w:rPr>
          <w:rFonts w:cstheme="minorHAnsi"/>
          <w:color w:val="000000" w:themeColor="text1"/>
          <w:lang w:val="de-AT"/>
        </w:rPr>
        <w:t xml:space="preserve">Wichtig ist, den </w:t>
      </w:r>
      <w:r w:rsidR="00A10FCC" w:rsidRPr="00CA2B0D">
        <w:rPr>
          <w:rFonts w:cstheme="minorHAnsi"/>
          <w:color w:val="000000" w:themeColor="text1"/>
          <w:lang w:val="de-AT"/>
        </w:rPr>
        <w:t>Praxisbezug hervor</w:t>
      </w:r>
      <w:r w:rsidRPr="00CA2B0D">
        <w:rPr>
          <w:rFonts w:cstheme="minorHAnsi"/>
          <w:color w:val="000000" w:themeColor="text1"/>
          <w:lang w:val="de-AT"/>
        </w:rPr>
        <w:t>zu</w:t>
      </w:r>
      <w:r w:rsidR="00A10FCC" w:rsidRPr="00CA2B0D">
        <w:rPr>
          <w:rFonts w:cstheme="minorHAnsi"/>
          <w:color w:val="000000" w:themeColor="text1"/>
          <w:lang w:val="de-AT"/>
        </w:rPr>
        <w:t xml:space="preserve">kehren: </w:t>
      </w:r>
      <w:r w:rsidRPr="00CA2B0D">
        <w:rPr>
          <w:rFonts w:cstheme="minorHAnsi"/>
          <w:color w:val="000000" w:themeColor="text1"/>
          <w:lang w:val="de-AT"/>
        </w:rPr>
        <w:t xml:space="preserve">z.B. im Unterricht von </w:t>
      </w:r>
      <w:proofErr w:type="spellStart"/>
      <w:r w:rsidR="00A10FCC" w:rsidRPr="00CA2B0D">
        <w:rPr>
          <w:rFonts w:cstheme="minorHAnsi"/>
          <w:color w:val="000000" w:themeColor="text1"/>
          <w:lang w:val="de-AT"/>
        </w:rPr>
        <w:t>Primarstufenlehrer</w:t>
      </w:r>
      <w:r w:rsidRPr="00CA2B0D">
        <w:rPr>
          <w:rFonts w:cstheme="minorHAnsi"/>
          <w:color w:val="000000" w:themeColor="text1"/>
          <w:lang w:val="de-AT"/>
        </w:rPr>
        <w:t>Innen</w:t>
      </w:r>
      <w:proofErr w:type="spellEnd"/>
      <w:r w:rsidR="00A10FCC" w:rsidRPr="00CA2B0D">
        <w:rPr>
          <w:rFonts w:cstheme="minorHAnsi"/>
          <w:color w:val="000000" w:themeColor="text1"/>
          <w:lang w:val="de-AT"/>
        </w:rPr>
        <w:t>)</w:t>
      </w:r>
    </w:p>
    <w:p w14:paraId="694E9EC8" w14:textId="6CBB5403" w:rsidR="00A10FCC" w:rsidRPr="00CA2B0D" w:rsidRDefault="008464FE" w:rsidP="00A10FCC">
      <w:pPr>
        <w:rPr>
          <w:rFonts w:cstheme="minorHAnsi"/>
          <w:color w:val="000000" w:themeColor="text1"/>
          <w:lang w:val="de-AT"/>
        </w:rPr>
      </w:pPr>
      <w:r w:rsidRPr="00CA2B0D">
        <w:rPr>
          <w:rFonts w:cstheme="minorHAnsi"/>
          <w:color w:val="000000" w:themeColor="text1"/>
          <w:lang w:val="de-AT"/>
        </w:rPr>
        <w:t>Es g</w:t>
      </w:r>
      <w:r w:rsidR="00A10FCC" w:rsidRPr="00CA2B0D">
        <w:rPr>
          <w:rFonts w:cstheme="minorHAnsi"/>
          <w:color w:val="000000" w:themeColor="text1"/>
          <w:lang w:val="de-AT"/>
        </w:rPr>
        <w:t>ibt Fortbildung</w:t>
      </w:r>
      <w:r w:rsidRPr="00CA2B0D">
        <w:rPr>
          <w:rFonts w:cstheme="minorHAnsi"/>
          <w:color w:val="000000" w:themeColor="text1"/>
          <w:lang w:val="de-AT"/>
        </w:rPr>
        <w:t>sangebote</w:t>
      </w:r>
      <w:r w:rsidR="00A10FCC" w:rsidRPr="00CA2B0D">
        <w:rPr>
          <w:rFonts w:cstheme="minorHAnsi"/>
          <w:color w:val="000000" w:themeColor="text1"/>
          <w:lang w:val="de-AT"/>
        </w:rPr>
        <w:t xml:space="preserve"> für </w:t>
      </w:r>
      <w:r w:rsidRPr="00CA2B0D">
        <w:rPr>
          <w:rFonts w:cstheme="minorHAnsi"/>
          <w:color w:val="000000" w:themeColor="text1"/>
          <w:lang w:val="de-AT"/>
        </w:rPr>
        <w:t>f</w:t>
      </w:r>
      <w:r w:rsidR="00A10FCC" w:rsidRPr="00CA2B0D">
        <w:rPr>
          <w:rFonts w:cstheme="minorHAnsi"/>
          <w:color w:val="000000" w:themeColor="text1"/>
          <w:lang w:val="de-AT"/>
        </w:rPr>
        <w:t>achgeprüfte und für fachfremd Unterrichtende</w:t>
      </w:r>
      <w:r w:rsidRPr="00CA2B0D">
        <w:rPr>
          <w:rFonts w:cstheme="minorHAnsi"/>
          <w:color w:val="000000" w:themeColor="text1"/>
          <w:lang w:val="de-AT"/>
        </w:rPr>
        <w:t>.</w:t>
      </w:r>
    </w:p>
    <w:p w14:paraId="112E6D87" w14:textId="0DB92869" w:rsidR="00A10FCC" w:rsidRPr="00CA2B0D" w:rsidRDefault="008464FE" w:rsidP="00A10FCC">
      <w:pPr>
        <w:rPr>
          <w:rFonts w:cstheme="minorHAnsi"/>
          <w:color w:val="000000" w:themeColor="text1"/>
          <w:lang w:val="de-AT"/>
        </w:rPr>
      </w:pPr>
      <w:r w:rsidRPr="00CA2B0D">
        <w:rPr>
          <w:rFonts w:cstheme="minorHAnsi"/>
          <w:color w:val="000000" w:themeColor="text1"/>
          <w:lang w:val="de-AT"/>
        </w:rPr>
        <w:t xml:space="preserve">Ein </w:t>
      </w:r>
      <w:r w:rsidR="00A10FCC" w:rsidRPr="00CA2B0D">
        <w:rPr>
          <w:rFonts w:cstheme="minorHAnsi"/>
          <w:color w:val="000000" w:themeColor="text1"/>
          <w:lang w:val="de-AT"/>
        </w:rPr>
        <w:t xml:space="preserve">Hochschullehrgang neu wendet sich an Pädagogen, die neu </w:t>
      </w:r>
      <w:r w:rsidRPr="00CA2B0D">
        <w:rPr>
          <w:rFonts w:cstheme="minorHAnsi"/>
          <w:color w:val="000000" w:themeColor="text1"/>
          <w:lang w:val="de-AT"/>
        </w:rPr>
        <w:t>„</w:t>
      </w:r>
      <w:r w:rsidR="00A10FCC" w:rsidRPr="00CA2B0D">
        <w:rPr>
          <w:rFonts w:cstheme="minorHAnsi"/>
          <w:color w:val="000000" w:themeColor="text1"/>
          <w:lang w:val="de-AT"/>
        </w:rPr>
        <w:t>Kunst und Gestaltung</w:t>
      </w:r>
      <w:r w:rsidRPr="00CA2B0D">
        <w:rPr>
          <w:rFonts w:cstheme="minorHAnsi"/>
          <w:color w:val="000000" w:themeColor="text1"/>
          <w:lang w:val="de-AT"/>
        </w:rPr>
        <w:t>“</w:t>
      </w:r>
      <w:r w:rsidR="00A10FCC" w:rsidRPr="00CA2B0D">
        <w:rPr>
          <w:rFonts w:cstheme="minorHAnsi"/>
          <w:color w:val="000000" w:themeColor="text1"/>
          <w:lang w:val="de-AT"/>
        </w:rPr>
        <w:t xml:space="preserve"> unterrichten</w:t>
      </w:r>
      <w:r w:rsidRPr="00CA2B0D">
        <w:rPr>
          <w:rFonts w:cstheme="minorHAnsi"/>
          <w:color w:val="000000" w:themeColor="text1"/>
          <w:lang w:val="de-AT"/>
        </w:rPr>
        <w:t xml:space="preserve">. </w:t>
      </w:r>
      <w:r w:rsidR="00A10FCC" w:rsidRPr="00CA2B0D">
        <w:rPr>
          <w:rFonts w:cstheme="minorHAnsi"/>
          <w:color w:val="000000" w:themeColor="text1"/>
          <w:lang w:val="de-AT"/>
        </w:rPr>
        <w:t xml:space="preserve">Nur </w:t>
      </w:r>
      <w:r w:rsidRPr="00CA2B0D">
        <w:rPr>
          <w:rFonts w:cstheme="minorHAnsi"/>
          <w:color w:val="000000" w:themeColor="text1"/>
          <w:lang w:val="de-AT"/>
        </w:rPr>
        <w:t>eine</w:t>
      </w:r>
      <w:r w:rsidR="00A10FCC" w:rsidRPr="00CA2B0D">
        <w:rPr>
          <w:rFonts w:cstheme="minorHAnsi"/>
          <w:color w:val="000000" w:themeColor="text1"/>
          <w:lang w:val="de-AT"/>
        </w:rPr>
        <w:t xml:space="preserve"> LV fällt jeweils auf die künstlerischen Fächer: 1x Musik, 1x Kunst und Gestaltung</w:t>
      </w:r>
      <w:r w:rsidRPr="00CA2B0D">
        <w:rPr>
          <w:rFonts w:cstheme="minorHAnsi"/>
          <w:color w:val="000000" w:themeColor="text1"/>
          <w:lang w:val="de-AT"/>
        </w:rPr>
        <w:t xml:space="preserve">. </w:t>
      </w:r>
      <w:r w:rsidR="00A10FCC" w:rsidRPr="00CA2B0D">
        <w:rPr>
          <w:rFonts w:cstheme="minorHAnsi"/>
          <w:color w:val="000000" w:themeColor="text1"/>
          <w:lang w:val="de-AT"/>
        </w:rPr>
        <w:t xml:space="preserve">Ästhetik </w:t>
      </w:r>
      <w:r w:rsidRPr="00CA2B0D">
        <w:rPr>
          <w:rFonts w:cstheme="minorHAnsi"/>
          <w:color w:val="000000" w:themeColor="text1"/>
          <w:lang w:val="de-AT"/>
        </w:rPr>
        <w:t xml:space="preserve">wird </w:t>
      </w:r>
      <w:r w:rsidR="00A10FCC" w:rsidRPr="00CA2B0D">
        <w:rPr>
          <w:rFonts w:cstheme="minorHAnsi"/>
          <w:color w:val="000000" w:themeColor="text1"/>
          <w:lang w:val="de-AT"/>
        </w:rPr>
        <w:t>als Kombinationsfach</w:t>
      </w:r>
      <w:r w:rsidRPr="00CA2B0D">
        <w:rPr>
          <w:rFonts w:cstheme="minorHAnsi"/>
          <w:color w:val="000000" w:themeColor="text1"/>
          <w:lang w:val="de-AT"/>
        </w:rPr>
        <w:t xml:space="preserve"> gesehen.</w:t>
      </w:r>
    </w:p>
    <w:p w14:paraId="3A71462E" w14:textId="4D6FDCC9" w:rsidR="00A10FCC" w:rsidRPr="00CA2B0D" w:rsidRDefault="00A10FCC" w:rsidP="00A10FCC">
      <w:pPr>
        <w:rPr>
          <w:rFonts w:cstheme="minorHAnsi"/>
          <w:color w:val="000000" w:themeColor="text1"/>
          <w:lang w:val="de-AT"/>
        </w:rPr>
      </w:pPr>
      <w:r w:rsidRPr="00CA2B0D">
        <w:rPr>
          <w:rFonts w:cstheme="minorHAnsi"/>
          <w:color w:val="000000" w:themeColor="text1"/>
          <w:lang w:val="de-AT"/>
        </w:rPr>
        <w:t xml:space="preserve">Musik-Camp: </w:t>
      </w:r>
      <w:r w:rsidR="008464FE" w:rsidRPr="00CA2B0D">
        <w:rPr>
          <w:rFonts w:cstheme="minorHAnsi"/>
          <w:color w:val="000000" w:themeColor="text1"/>
          <w:lang w:val="de-AT"/>
        </w:rPr>
        <w:t xml:space="preserve">Die </w:t>
      </w:r>
      <w:r w:rsidRPr="00CA2B0D">
        <w:rPr>
          <w:rFonts w:cstheme="minorHAnsi"/>
          <w:color w:val="000000" w:themeColor="text1"/>
          <w:lang w:val="de-AT"/>
        </w:rPr>
        <w:t xml:space="preserve">LV </w:t>
      </w:r>
      <w:r w:rsidR="008464FE" w:rsidRPr="00CA2B0D">
        <w:rPr>
          <w:rFonts w:cstheme="minorHAnsi"/>
          <w:color w:val="000000" w:themeColor="text1"/>
          <w:lang w:val="de-AT"/>
        </w:rPr>
        <w:t xml:space="preserve">soll </w:t>
      </w:r>
      <w:r w:rsidRPr="00CA2B0D">
        <w:rPr>
          <w:rFonts w:cstheme="minorHAnsi"/>
          <w:color w:val="000000" w:themeColor="text1"/>
          <w:lang w:val="de-AT"/>
        </w:rPr>
        <w:t>erst besuc</w:t>
      </w:r>
      <w:r w:rsidR="008464FE" w:rsidRPr="00CA2B0D">
        <w:rPr>
          <w:rFonts w:cstheme="minorHAnsi"/>
          <w:color w:val="000000" w:themeColor="text1"/>
          <w:lang w:val="de-AT"/>
        </w:rPr>
        <w:t>ht werden</w:t>
      </w:r>
      <w:r w:rsidRPr="00CA2B0D">
        <w:rPr>
          <w:rFonts w:cstheme="minorHAnsi"/>
          <w:color w:val="000000" w:themeColor="text1"/>
          <w:lang w:val="de-AT"/>
        </w:rPr>
        <w:t>, wenn ein Nachweis von praktischen Leistungen vorliegt</w:t>
      </w:r>
      <w:r w:rsidR="008464FE" w:rsidRPr="00CA2B0D">
        <w:rPr>
          <w:rFonts w:cstheme="minorHAnsi"/>
          <w:color w:val="000000" w:themeColor="text1"/>
          <w:lang w:val="de-AT"/>
        </w:rPr>
        <w:t>.</w:t>
      </w:r>
    </w:p>
    <w:p w14:paraId="56669DFD" w14:textId="77777777" w:rsidR="00A10FCC" w:rsidRPr="00A2171A" w:rsidRDefault="00A10FCC" w:rsidP="00A10FCC">
      <w:pPr>
        <w:rPr>
          <w:rFonts w:cstheme="minorHAnsi"/>
          <w:lang w:val="de-AT"/>
        </w:rPr>
      </w:pPr>
    </w:p>
    <w:p w14:paraId="5CE111B8" w14:textId="77777777" w:rsidR="00DB5E89" w:rsidRDefault="00DB5E89" w:rsidP="00A10FCC">
      <w:pPr>
        <w:rPr>
          <w:rFonts w:cstheme="minorHAnsi"/>
          <w:b/>
          <w:bCs/>
          <w:color w:val="000000"/>
        </w:rPr>
      </w:pPr>
    </w:p>
    <w:p w14:paraId="6907A363" w14:textId="01EC2F59" w:rsidR="00A2171A" w:rsidRPr="00A2171A" w:rsidRDefault="00A2171A" w:rsidP="00A10FCC">
      <w:pPr>
        <w:rPr>
          <w:rFonts w:cstheme="minorHAnsi"/>
          <w:color w:val="000000"/>
        </w:rPr>
      </w:pPr>
      <w:r w:rsidRPr="00A2171A">
        <w:rPr>
          <w:rFonts w:cstheme="minorHAnsi"/>
          <w:b/>
          <w:bCs/>
          <w:color w:val="000000"/>
        </w:rPr>
        <w:t xml:space="preserve">Gerhard </w:t>
      </w:r>
      <w:proofErr w:type="spellStart"/>
      <w:r w:rsidRPr="00A2171A">
        <w:rPr>
          <w:rFonts w:cstheme="minorHAnsi"/>
          <w:b/>
          <w:bCs/>
          <w:color w:val="000000"/>
        </w:rPr>
        <w:t>Ruiss</w:t>
      </w:r>
      <w:proofErr w:type="spellEnd"/>
      <w:r w:rsidRPr="00A2171A">
        <w:rPr>
          <w:rFonts w:cstheme="minorHAnsi"/>
          <w:b/>
          <w:bCs/>
          <w:color w:val="000000"/>
        </w:rPr>
        <w:t xml:space="preserve"> (IG Autorinnen Autoren)</w:t>
      </w:r>
      <w:r w:rsidRPr="00A2171A">
        <w:rPr>
          <w:rFonts w:cstheme="minorHAnsi"/>
          <w:color w:val="000000"/>
        </w:rPr>
        <w:br/>
        <w:t>Die standardisierte kompetenzorientierte Zentralmatura ist ein zentrales Problem. Vor allem im Fach Deutsch. Für den Umgang mit Sprache ist mehr notwendig, als nur Standardwissen (Textformate) abzurufen. In der Oberstufe werden Formate trainiert, die Literatur wird an den Rand gedrängt und damit das Buch und das Lesen. Das Literaturthema bei der Zentralmatura wird von 2, 3 Personen pro Klasse gewählt. Es fehlen Lese-Empfehlungslisten: diese wurden vielfach abgelehnt.</w:t>
      </w:r>
      <w:r w:rsidRPr="00A2171A">
        <w:rPr>
          <w:rFonts w:cstheme="minorHAnsi"/>
          <w:color w:val="000000"/>
        </w:rPr>
        <w:br/>
        <w:t>Wir erklären dem BMBWF seit 15 Jahren: die Deutsch-Zentralmatura ist widersinnig. Das Unterrichtsfach müsste außerdem längst „Deutsch und Literatur“ heißen und damit Literatur automatisch einbeziehen.</w:t>
      </w:r>
      <w:r w:rsidRPr="00A2171A">
        <w:rPr>
          <w:rFonts w:cstheme="minorHAnsi"/>
          <w:color w:val="000000"/>
        </w:rPr>
        <w:br/>
        <w:t>Weiters: Bibliotheken sind Länder- und Gemeindesache, es fehlt ein Gesetz zur Einrichtung von öffentlichen Bibliotheken und Büchereien. So gibt es in Klagenfurt z.B. eine AK Bücherei, aber keine öffentliche Bücherei.</w:t>
      </w:r>
      <w:r w:rsidRPr="00A2171A">
        <w:rPr>
          <w:rFonts w:cstheme="minorHAnsi"/>
          <w:color w:val="000000"/>
        </w:rPr>
        <w:br/>
        <w:t xml:space="preserve">In Bezug auf die LehrerInnen-Ausbildung: DeutschlehrerInnen werden nur mäßig auf den </w:t>
      </w:r>
      <w:proofErr w:type="spellStart"/>
      <w:r w:rsidRPr="00A2171A">
        <w:rPr>
          <w:rFonts w:cstheme="minorHAnsi"/>
          <w:color w:val="000000"/>
        </w:rPr>
        <w:t>den</w:t>
      </w:r>
      <w:proofErr w:type="spellEnd"/>
      <w:r w:rsidRPr="00A2171A">
        <w:rPr>
          <w:rFonts w:cstheme="minorHAnsi"/>
          <w:color w:val="000000"/>
        </w:rPr>
        <w:t xml:space="preserve"> Umgang mit Literatur vorbereitet.</w:t>
      </w:r>
      <w:r w:rsidRPr="00A2171A">
        <w:rPr>
          <w:rFonts w:cstheme="minorHAnsi"/>
          <w:color w:val="000000"/>
        </w:rPr>
        <w:br/>
        <w:t>Und schließlich: Kreatives Schreiben gibt es nur noch ausgelagert, z.B. in kostenpflichtigen Kreativakademien. Kreatives Schreiben muss ein Bestandteil des Regelunterrichts sein.</w:t>
      </w:r>
    </w:p>
    <w:p w14:paraId="3D94DD96" w14:textId="77777777" w:rsidR="00DB5E89" w:rsidRDefault="00DB5E89" w:rsidP="00A2171A">
      <w:pPr>
        <w:spacing w:before="100" w:beforeAutospacing="1" w:after="100" w:afterAutospacing="1"/>
        <w:rPr>
          <w:rFonts w:eastAsia="Times New Roman" w:cstheme="minorHAnsi"/>
          <w:b/>
          <w:bCs/>
          <w:color w:val="000000"/>
          <w:lang w:val="de-AT"/>
        </w:rPr>
      </w:pPr>
    </w:p>
    <w:p w14:paraId="4FD3AA8D" w14:textId="41719604" w:rsidR="00A2171A" w:rsidRPr="00A2171A" w:rsidRDefault="00A2171A" w:rsidP="00A2171A">
      <w:pPr>
        <w:spacing w:before="100" w:beforeAutospacing="1" w:after="100" w:afterAutospacing="1"/>
        <w:rPr>
          <w:rFonts w:eastAsia="Times New Roman" w:cstheme="minorHAnsi"/>
          <w:color w:val="000000"/>
          <w:lang w:val="de-AT"/>
        </w:rPr>
      </w:pPr>
      <w:r w:rsidRPr="00A2171A">
        <w:rPr>
          <w:rFonts w:eastAsia="Times New Roman" w:cstheme="minorHAnsi"/>
          <w:b/>
          <w:bCs/>
          <w:color w:val="000000"/>
          <w:lang w:val="de-AT"/>
        </w:rPr>
        <w:t>Axel Petri-Preis (</w:t>
      </w:r>
      <w:proofErr w:type="spellStart"/>
      <w:r w:rsidRPr="00A2171A">
        <w:rPr>
          <w:rFonts w:eastAsia="Times New Roman" w:cstheme="minorHAnsi"/>
          <w:b/>
          <w:bCs/>
          <w:color w:val="000000"/>
          <w:lang w:val="de-AT"/>
        </w:rPr>
        <w:t>stv</w:t>
      </w:r>
      <w:proofErr w:type="spellEnd"/>
      <w:r w:rsidRPr="00A2171A">
        <w:rPr>
          <w:rFonts w:eastAsia="Times New Roman" w:cstheme="minorHAnsi"/>
          <w:b/>
          <w:bCs/>
          <w:color w:val="000000"/>
          <w:lang w:val="de-AT"/>
        </w:rPr>
        <w:t xml:space="preserve">. Institutsleiter des IMP an der </w:t>
      </w:r>
      <w:proofErr w:type="spellStart"/>
      <w:r w:rsidRPr="00A2171A">
        <w:rPr>
          <w:rFonts w:eastAsia="Times New Roman" w:cstheme="minorHAnsi"/>
          <w:b/>
          <w:bCs/>
          <w:color w:val="000000"/>
          <w:lang w:val="de-AT"/>
        </w:rPr>
        <w:t>mdw</w:t>
      </w:r>
      <w:proofErr w:type="spellEnd"/>
      <w:r w:rsidRPr="00A2171A">
        <w:rPr>
          <w:rFonts w:eastAsia="Times New Roman" w:cstheme="minorHAnsi"/>
          <w:b/>
          <w:bCs/>
          <w:color w:val="000000"/>
          <w:lang w:val="de-AT"/>
        </w:rPr>
        <w:t>, Vorstandsmitglied der IG Musikvermittlung)</w:t>
      </w:r>
    </w:p>
    <w:p w14:paraId="0642C216" w14:textId="77777777" w:rsidR="00A2171A" w:rsidRPr="00A2171A" w:rsidRDefault="00A2171A" w:rsidP="00A2171A">
      <w:pPr>
        <w:spacing w:before="100" w:beforeAutospacing="1" w:after="100" w:afterAutospacing="1"/>
        <w:rPr>
          <w:rFonts w:eastAsia="Times New Roman" w:cstheme="minorHAnsi"/>
          <w:color w:val="000000"/>
          <w:lang w:val="de-AT"/>
        </w:rPr>
      </w:pPr>
      <w:r w:rsidRPr="00A2171A">
        <w:rPr>
          <w:rFonts w:eastAsia="Times New Roman" w:cstheme="minorHAnsi"/>
          <w:color w:val="000000"/>
          <w:lang w:val="de-AT"/>
        </w:rPr>
        <w:t>Seit 2012 existiert eine informelle „Plattform Musikvermittlung Österreich“, angesiedelt am MICA. Am 11.9.2023 wurde die IG Musikvermittlung Österreich (</w:t>
      </w:r>
      <w:hyperlink r:id="rId9" w:tgtFrame="_blank" w:history="1">
        <w:r w:rsidRPr="00A2171A">
          <w:rPr>
            <w:rFonts w:eastAsia="Times New Roman" w:cstheme="minorHAnsi"/>
            <w:color w:val="0000FF"/>
            <w:u w:val="single"/>
            <w:lang w:val="de-AT"/>
          </w:rPr>
          <w:t>https://igmusikvermittlung.at/</w:t>
        </w:r>
      </w:hyperlink>
      <w:r w:rsidRPr="00A2171A">
        <w:rPr>
          <w:rFonts w:eastAsia="Times New Roman" w:cstheme="minorHAnsi"/>
          <w:color w:val="000000"/>
          <w:lang w:val="de-AT"/>
        </w:rPr>
        <w:t xml:space="preserve">) gegründet. Vorstandsmitglieder sind: Constanze Wimmer (KUG), Esther </w:t>
      </w:r>
      <w:proofErr w:type="spellStart"/>
      <w:r w:rsidRPr="00A2171A">
        <w:rPr>
          <w:rFonts w:eastAsia="Times New Roman" w:cstheme="minorHAnsi"/>
          <w:color w:val="000000"/>
          <w:lang w:val="de-AT"/>
        </w:rPr>
        <w:t>Planton</w:t>
      </w:r>
      <w:proofErr w:type="spellEnd"/>
      <w:r w:rsidRPr="00A2171A">
        <w:rPr>
          <w:rFonts w:eastAsia="Times New Roman" w:cstheme="minorHAnsi"/>
          <w:color w:val="000000"/>
          <w:lang w:val="de-AT"/>
        </w:rPr>
        <w:t xml:space="preserve"> (freischaffende Musikvermittlerin), Bettina Büttner-Krammer (</w:t>
      </w:r>
      <w:proofErr w:type="spellStart"/>
      <w:r w:rsidRPr="00A2171A">
        <w:rPr>
          <w:rFonts w:eastAsia="Times New Roman" w:cstheme="minorHAnsi"/>
          <w:color w:val="000000"/>
          <w:lang w:val="de-AT"/>
        </w:rPr>
        <w:t>Wr</w:t>
      </w:r>
      <w:proofErr w:type="spellEnd"/>
      <w:r w:rsidRPr="00A2171A">
        <w:rPr>
          <w:rFonts w:eastAsia="Times New Roman" w:cstheme="minorHAnsi"/>
          <w:color w:val="000000"/>
          <w:lang w:val="de-AT"/>
        </w:rPr>
        <w:t xml:space="preserve">. Symphoniker), Dietmar </w:t>
      </w:r>
      <w:proofErr w:type="spellStart"/>
      <w:r w:rsidRPr="00A2171A">
        <w:rPr>
          <w:rFonts w:eastAsia="Times New Roman" w:cstheme="minorHAnsi"/>
          <w:color w:val="000000"/>
          <w:lang w:val="de-AT"/>
        </w:rPr>
        <w:t>Flosdorf</w:t>
      </w:r>
      <w:proofErr w:type="spellEnd"/>
      <w:r w:rsidRPr="00A2171A">
        <w:rPr>
          <w:rFonts w:eastAsia="Times New Roman" w:cstheme="minorHAnsi"/>
          <w:color w:val="000000"/>
          <w:lang w:val="de-AT"/>
        </w:rPr>
        <w:t xml:space="preserve"> (</w:t>
      </w:r>
      <w:proofErr w:type="spellStart"/>
      <w:r w:rsidRPr="00A2171A">
        <w:rPr>
          <w:rFonts w:eastAsia="Times New Roman" w:cstheme="minorHAnsi"/>
          <w:color w:val="000000"/>
          <w:lang w:val="de-AT"/>
        </w:rPr>
        <w:t>mdw</w:t>
      </w:r>
      <w:proofErr w:type="spellEnd"/>
      <w:r w:rsidRPr="00A2171A">
        <w:rPr>
          <w:rFonts w:eastAsia="Times New Roman" w:cstheme="minorHAnsi"/>
          <w:color w:val="000000"/>
          <w:lang w:val="de-AT"/>
        </w:rPr>
        <w:t>), Axel Petri-Preis (</w:t>
      </w:r>
      <w:proofErr w:type="spellStart"/>
      <w:r w:rsidRPr="00A2171A">
        <w:rPr>
          <w:rFonts w:eastAsia="Times New Roman" w:cstheme="minorHAnsi"/>
          <w:color w:val="000000"/>
          <w:lang w:val="de-AT"/>
        </w:rPr>
        <w:t>mdw</w:t>
      </w:r>
      <w:proofErr w:type="spellEnd"/>
      <w:r w:rsidRPr="00A2171A">
        <w:rPr>
          <w:rFonts w:eastAsia="Times New Roman" w:cstheme="minorHAnsi"/>
          <w:color w:val="000000"/>
          <w:lang w:val="de-AT"/>
        </w:rPr>
        <w:t>).</w:t>
      </w:r>
    </w:p>
    <w:p w14:paraId="4A1C77D2" w14:textId="77777777" w:rsidR="00A2171A" w:rsidRPr="00A2171A" w:rsidRDefault="00A2171A" w:rsidP="00A2171A">
      <w:pPr>
        <w:spacing w:before="100" w:beforeAutospacing="1" w:after="100" w:afterAutospacing="1"/>
        <w:rPr>
          <w:rFonts w:eastAsia="Times New Roman" w:cstheme="minorHAnsi"/>
          <w:color w:val="000000"/>
          <w:lang w:val="de-AT"/>
        </w:rPr>
      </w:pPr>
      <w:r w:rsidRPr="00A2171A">
        <w:rPr>
          <w:rFonts w:eastAsia="Times New Roman" w:cstheme="minorHAnsi"/>
          <w:color w:val="000000"/>
          <w:lang w:val="de-AT"/>
        </w:rPr>
        <w:t>Wesentliche Entwicklungsfelder:</w:t>
      </w:r>
    </w:p>
    <w:p w14:paraId="412D851C" w14:textId="77777777" w:rsidR="00A2171A" w:rsidRPr="00A2171A" w:rsidRDefault="00A2171A" w:rsidP="00A2171A">
      <w:pPr>
        <w:numPr>
          <w:ilvl w:val="0"/>
          <w:numId w:val="3"/>
        </w:numPr>
        <w:spacing w:before="100" w:beforeAutospacing="1" w:after="100" w:afterAutospacing="1"/>
        <w:rPr>
          <w:rFonts w:eastAsia="Times New Roman" w:cstheme="minorHAnsi"/>
          <w:color w:val="000000"/>
          <w:lang w:val="de-AT"/>
        </w:rPr>
      </w:pPr>
      <w:r w:rsidRPr="00A2171A">
        <w:rPr>
          <w:rFonts w:eastAsia="Times New Roman" w:cstheme="minorHAnsi"/>
          <w:color w:val="000000"/>
          <w:lang w:val="de-AT"/>
        </w:rPr>
        <w:t>Etablierung dauerhafter, planbarer Fördermittel für Musikvermittlungsprojekte und Infrastruktur in Österreich.</w:t>
      </w:r>
    </w:p>
    <w:p w14:paraId="0A586A80" w14:textId="77777777" w:rsidR="00A2171A" w:rsidRPr="00A2171A" w:rsidRDefault="00A2171A" w:rsidP="00A2171A">
      <w:pPr>
        <w:numPr>
          <w:ilvl w:val="0"/>
          <w:numId w:val="3"/>
        </w:numPr>
        <w:spacing w:before="100" w:beforeAutospacing="1" w:after="100" w:afterAutospacing="1"/>
        <w:rPr>
          <w:rFonts w:eastAsia="Times New Roman" w:cstheme="minorHAnsi"/>
          <w:color w:val="000000"/>
          <w:lang w:val="de-AT"/>
        </w:rPr>
      </w:pPr>
      <w:r w:rsidRPr="00A2171A">
        <w:rPr>
          <w:rFonts w:eastAsia="Times New Roman" w:cstheme="minorHAnsi"/>
          <w:color w:val="000000"/>
          <w:lang w:val="de-AT"/>
        </w:rPr>
        <w:t xml:space="preserve">Faire Honorare und Gehälter für </w:t>
      </w:r>
      <w:proofErr w:type="spellStart"/>
      <w:r w:rsidRPr="00A2171A">
        <w:rPr>
          <w:rFonts w:eastAsia="Times New Roman" w:cstheme="minorHAnsi"/>
          <w:color w:val="000000"/>
          <w:lang w:val="de-AT"/>
        </w:rPr>
        <w:t>Musikvermittler_innen</w:t>
      </w:r>
      <w:proofErr w:type="spellEnd"/>
      <w:r w:rsidRPr="00A2171A">
        <w:rPr>
          <w:rFonts w:eastAsia="Times New Roman" w:cstheme="minorHAnsi"/>
          <w:color w:val="000000"/>
          <w:lang w:val="de-AT"/>
        </w:rPr>
        <w:t xml:space="preserve">, sowie Stärkung der Position von </w:t>
      </w:r>
      <w:proofErr w:type="spellStart"/>
      <w:r w:rsidRPr="00A2171A">
        <w:rPr>
          <w:rFonts w:eastAsia="Times New Roman" w:cstheme="minorHAnsi"/>
          <w:color w:val="000000"/>
          <w:lang w:val="de-AT"/>
        </w:rPr>
        <w:t>Musikvermittler_innen</w:t>
      </w:r>
      <w:proofErr w:type="spellEnd"/>
      <w:r w:rsidRPr="00A2171A">
        <w:rPr>
          <w:rFonts w:eastAsia="Times New Roman" w:cstheme="minorHAnsi"/>
          <w:color w:val="000000"/>
          <w:lang w:val="de-AT"/>
        </w:rPr>
        <w:t xml:space="preserve"> in Kulturinstitutionen.</w:t>
      </w:r>
    </w:p>
    <w:p w14:paraId="7CFA767B" w14:textId="77777777" w:rsidR="00A2171A" w:rsidRPr="00A2171A" w:rsidRDefault="00A2171A" w:rsidP="00A2171A">
      <w:pPr>
        <w:numPr>
          <w:ilvl w:val="0"/>
          <w:numId w:val="3"/>
        </w:numPr>
        <w:spacing w:before="100" w:beforeAutospacing="1" w:after="100" w:afterAutospacing="1"/>
        <w:rPr>
          <w:rFonts w:eastAsia="Times New Roman" w:cstheme="minorHAnsi"/>
          <w:color w:val="000000"/>
          <w:lang w:val="de-AT"/>
        </w:rPr>
      </w:pPr>
      <w:proofErr w:type="spellStart"/>
      <w:r w:rsidRPr="00A2171A">
        <w:rPr>
          <w:rFonts w:eastAsia="Times New Roman" w:cstheme="minorHAnsi"/>
          <w:color w:val="000000"/>
          <w:lang w:val="de-AT"/>
        </w:rPr>
        <w:lastRenderedPageBreak/>
        <w:t>WeitereProfessionalisierung</w:t>
      </w:r>
      <w:proofErr w:type="spellEnd"/>
      <w:r w:rsidRPr="00A2171A">
        <w:rPr>
          <w:rFonts w:eastAsia="Times New Roman" w:cstheme="minorHAnsi"/>
          <w:color w:val="000000"/>
          <w:lang w:val="de-AT"/>
        </w:rPr>
        <w:t xml:space="preserve"> des Feldes: Weiterentwicklung der Aus-, Fort- und Weiterbildung von </w:t>
      </w:r>
      <w:proofErr w:type="spellStart"/>
      <w:r w:rsidRPr="00A2171A">
        <w:rPr>
          <w:rFonts w:eastAsia="Times New Roman" w:cstheme="minorHAnsi"/>
          <w:color w:val="000000"/>
          <w:lang w:val="de-AT"/>
        </w:rPr>
        <w:t>Musikvermittler_innen</w:t>
      </w:r>
      <w:proofErr w:type="spellEnd"/>
      <w:r w:rsidRPr="00A2171A">
        <w:rPr>
          <w:rFonts w:eastAsia="Times New Roman" w:cstheme="minorHAnsi"/>
          <w:color w:val="000000"/>
          <w:lang w:val="de-AT"/>
        </w:rPr>
        <w:t>.</w:t>
      </w:r>
    </w:p>
    <w:p w14:paraId="59889684" w14:textId="77777777" w:rsidR="00DB5E89" w:rsidRDefault="00DB5E89" w:rsidP="00A2171A">
      <w:pPr>
        <w:rPr>
          <w:rFonts w:cstheme="minorHAnsi"/>
          <w:b/>
          <w:bCs/>
          <w:lang w:val="de-AT"/>
        </w:rPr>
      </w:pPr>
    </w:p>
    <w:p w14:paraId="3BCED10A" w14:textId="13059DEF" w:rsidR="00A2171A" w:rsidRPr="00A2171A" w:rsidRDefault="00A2171A" w:rsidP="00A2171A">
      <w:pPr>
        <w:rPr>
          <w:rFonts w:cstheme="minorHAnsi"/>
          <w:b/>
          <w:bCs/>
          <w:lang w:val="de-AT"/>
        </w:rPr>
      </w:pPr>
      <w:r w:rsidRPr="00A2171A">
        <w:rPr>
          <w:rFonts w:cstheme="minorHAnsi"/>
          <w:b/>
          <w:bCs/>
          <w:lang w:val="de-AT"/>
        </w:rPr>
        <w:t xml:space="preserve">Wilfried Aigner (IMP an der </w:t>
      </w:r>
      <w:proofErr w:type="spellStart"/>
      <w:r w:rsidRPr="00A2171A">
        <w:rPr>
          <w:rFonts w:cstheme="minorHAnsi"/>
          <w:b/>
          <w:bCs/>
          <w:lang w:val="de-AT"/>
        </w:rPr>
        <w:t>mdw</w:t>
      </w:r>
      <w:proofErr w:type="spellEnd"/>
      <w:r w:rsidRPr="00A2171A">
        <w:rPr>
          <w:rFonts w:cstheme="minorHAnsi"/>
          <w:b/>
          <w:bCs/>
          <w:lang w:val="de-AT"/>
        </w:rPr>
        <w:t>, Studienkommission für das Lehramt Musik)</w:t>
      </w:r>
    </w:p>
    <w:p w14:paraId="0836323F" w14:textId="3B3A131A" w:rsidR="00A2171A" w:rsidRPr="00A2171A" w:rsidRDefault="00A2171A" w:rsidP="00A2171A">
      <w:pPr>
        <w:rPr>
          <w:rFonts w:cstheme="minorHAnsi"/>
          <w:color w:val="000000" w:themeColor="text1"/>
          <w:lang w:val="de-AT"/>
        </w:rPr>
      </w:pPr>
      <w:r w:rsidRPr="00A2171A">
        <w:rPr>
          <w:rFonts w:cstheme="minorHAnsi"/>
          <w:color w:val="000000" w:themeColor="text1"/>
          <w:lang w:val="de-AT"/>
        </w:rPr>
        <w:t>Lehramtsstudium Musik: weniger Leute bewerben sich, aber es kommen engagierte Leute! Fordernde Zulassungsprüfung! Daher auch langes Studium.</w:t>
      </w:r>
    </w:p>
    <w:p w14:paraId="2232448D" w14:textId="77777777" w:rsidR="00A2171A" w:rsidRPr="00A2171A" w:rsidRDefault="00A2171A" w:rsidP="00A2171A">
      <w:pPr>
        <w:rPr>
          <w:rFonts w:cstheme="minorHAnsi"/>
          <w:color w:val="000000" w:themeColor="text1"/>
          <w:lang w:val="de-AT"/>
        </w:rPr>
      </w:pPr>
      <w:r w:rsidRPr="00A2171A">
        <w:rPr>
          <w:rFonts w:cstheme="minorHAnsi"/>
          <w:color w:val="000000" w:themeColor="text1"/>
          <w:lang w:val="de-AT"/>
        </w:rPr>
        <w:t>Neue Studienarchitektur seit 2014: sechsjährig, manche Dinge greifen positiv</w:t>
      </w:r>
    </w:p>
    <w:p w14:paraId="7D7C8865" w14:textId="578D80CD" w:rsidR="00A2171A" w:rsidRPr="00A2171A" w:rsidRDefault="00A2171A" w:rsidP="00A2171A">
      <w:pPr>
        <w:rPr>
          <w:rFonts w:cstheme="minorHAnsi"/>
          <w:strike/>
          <w:color w:val="000000" w:themeColor="text1"/>
          <w:lang w:val="de-AT"/>
        </w:rPr>
      </w:pPr>
      <w:r w:rsidRPr="00A2171A">
        <w:rPr>
          <w:rFonts w:cstheme="minorHAnsi"/>
          <w:color w:val="000000" w:themeColor="text1"/>
          <w:lang w:val="de-AT"/>
        </w:rPr>
        <w:t>Seit 2 Jahren neue Studienpläne: liegen in der Schublade (finanziell ausgebremst); nun kommt Studienzeitverkürzung im Bachelor auf 3 Jahre und damit eine unvermeidliche Verschlechterung der Ausbildungsqualität – denn musikalisch-künstlerische Enzwicklung (die für zukünftige Musiklehrende unverzichtbarer Bestandteil ist) braucht v.a. eines: Zeit!</w:t>
      </w:r>
    </w:p>
    <w:p w14:paraId="2D898D38" w14:textId="77777777" w:rsidR="00A2171A" w:rsidRPr="00A2171A" w:rsidRDefault="00A2171A" w:rsidP="00A2171A">
      <w:pPr>
        <w:rPr>
          <w:rFonts w:cstheme="minorHAnsi"/>
          <w:color w:val="000000" w:themeColor="text1"/>
          <w:lang w:val="de-AT"/>
        </w:rPr>
      </w:pPr>
      <w:r w:rsidRPr="00A2171A">
        <w:rPr>
          <w:rFonts w:cstheme="minorHAnsi"/>
          <w:color w:val="000000" w:themeColor="text1"/>
          <w:lang w:val="de-AT"/>
        </w:rPr>
        <w:t>Quereinstieg müsste heißen „Seiteneinstieg“: sofort ins System und berufsbegleitend weiterqualifiziert (schnelle Problemlösung), hat seine Tücken: ins kalte Wasser geworden! Begleitumstände sind oft schlecht und ungünstig. Das jetzige Prozedere für Quereinsteigende im Rahmen der BMBWF-Initiative „Klasse Job“</w:t>
      </w:r>
    </w:p>
    <w:p w14:paraId="16BF7E4A" w14:textId="6C80CDE6" w:rsidR="00A2171A" w:rsidRPr="00A2171A" w:rsidRDefault="00A2171A" w:rsidP="00A2171A">
      <w:pPr>
        <w:rPr>
          <w:rFonts w:cstheme="minorHAnsi"/>
          <w:color w:val="000000" w:themeColor="text1"/>
          <w:lang w:val="de-AT"/>
        </w:rPr>
      </w:pPr>
      <w:r w:rsidRPr="00A2171A">
        <w:rPr>
          <w:rFonts w:cstheme="minorHAnsi"/>
          <w:color w:val="000000" w:themeColor="text1"/>
          <w:lang w:val="de-AT"/>
        </w:rPr>
        <w:t>(</w:t>
      </w:r>
      <w:hyperlink r:id="rId10" w:history="1">
        <w:r w:rsidRPr="00A2171A">
          <w:rPr>
            <w:rStyle w:val="Hyperlink"/>
            <w:rFonts w:cstheme="minorHAnsi"/>
            <w:color w:val="000000" w:themeColor="text1"/>
            <w:lang w:val="de-AT"/>
          </w:rPr>
          <w:t>https://lehramt.klassejob.at/als-quereinsteiger-in-einsteigen/</w:t>
        </w:r>
      </w:hyperlink>
      <w:r w:rsidRPr="00A2171A">
        <w:rPr>
          <w:rFonts w:cstheme="minorHAnsi"/>
          <w:color w:val="000000" w:themeColor="text1"/>
          <w:lang w:val="de-AT"/>
        </w:rPr>
        <w:t xml:space="preserve">) zielt auf sofortige Einsetzbarkeit im Schuldienst ab und ignoriert gerade im Fachbereich Musik alle musikalisch-künstlerischen und fachdidaktischen Qualitätsstands (über die Eignung der Quereinsteigenden wird auf BMBWF-Ebene entschieden, ohne jegliche musikalische Fachexpertise). 2018 bis 2022: Es gab ein Quereinstieg Masterstudium Musik von </w:t>
      </w:r>
      <w:proofErr w:type="spellStart"/>
      <w:r w:rsidRPr="00A2171A">
        <w:rPr>
          <w:rFonts w:cstheme="minorHAnsi"/>
          <w:color w:val="000000" w:themeColor="text1"/>
          <w:lang w:val="de-AT"/>
        </w:rPr>
        <w:t>mdw</w:t>
      </w:r>
      <w:proofErr w:type="spellEnd"/>
      <w:r w:rsidRPr="00A2171A">
        <w:rPr>
          <w:rFonts w:cstheme="minorHAnsi"/>
          <w:color w:val="000000" w:themeColor="text1"/>
          <w:lang w:val="de-AT"/>
        </w:rPr>
        <w:t xml:space="preserve"> und drei PHs im Osten. Dieses war ein Erfolgsmodell: große Anzahl (55 Leute) war hervorragend qualifiziert (2 Drittel aus IGP). </w:t>
      </w:r>
    </w:p>
    <w:p w14:paraId="621004EB" w14:textId="77777777" w:rsidR="006D43B9" w:rsidRPr="00A2171A" w:rsidRDefault="006D43B9" w:rsidP="00A10FCC">
      <w:pPr>
        <w:rPr>
          <w:rFonts w:cstheme="minorHAnsi"/>
          <w:lang w:val="de-AT"/>
        </w:rPr>
      </w:pPr>
    </w:p>
    <w:p w14:paraId="1063741A" w14:textId="77777777" w:rsidR="0007782A" w:rsidRPr="00A2171A" w:rsidRDefault="0007782A" w:rsidP="00A10FCC">
      <w:pPr>
        <w:rPr>
          <w:rFonts w:cstheme="minorHAnsi"/>
          <w:b/>
          <w:bCs/>
          <w:lang w:val="de-AT"/>
        </w:rPr>
      </w:pPr>
    </w:p>
    <w:p w14:paraId="5B34AD41" w14:textId="0488D517" w:rsidR="006D43B9" w:rsidRPr="00CA2B0D" w:rsidRDefault="0088083A" w:rsidP="00A10FCC">
      <w:pPr>
        <w:rPr>
          <w:rFonts w:cstheme="minorHAnsi"/>
          <w:b/>
          <w:bCs/>
          <w:color w:val="000000" w:themeColor="text1"/>
          <w:lang w:val="de-AT"/>
        </w:rPr>
      </w:pPr>
      <w:r w:rsidRPr="00CA2B0D">
        <w:rPr>
          <w:rFonts w:cstheme="minorHAnsi"/>
          <w:b/>
          <w:bCs/>
          <w:color w:val="000000" w:themeColor="text1"/>
          <w:lang w:val="de-AT"/>
        </w:rPr>
        <w:t xml:space="preserve">Stefan Schön </w:t>
      </w:r>
      <w:r w:rsidR="00F76B1C" w:rsidRPr="00CA2B0D">
        <w:rPr>
          <w:rFonts w:cstheme="minorHAnsi"/>
          <w:b/>
          <w:bCs/>
          <w:color w:val="000000" w:themeColor="text1"/>
          <w:lang w:val="de-AT"/>
        </w:rPr>
        <w:t>(</w:t>
      </w:r>
      <w:proofErr w:type="gramStart"/>
      <w:r w:rsidRPr="00CA2B0D">
        <w:rPr>
          <w:rFonts w:cstheme="minorHAnsi"/>
          <w:b/>
          <w:bCs/>
          <w:color w:val="000000" w:themeColor="text1"/>
          <w:lang w:val="de-AT"/>
        </w:rPr>
        <w:t>UGÖD Pressesprecher</w:t>
      </w:r>
      <w:proofErr w:type="gramEnd"/>
      <w:r w:rsidR="00F76B1C" w:rsidRPr="00CA2B0D">
        <w:rPr>
          <w:rFonts w:cstheme="minorHAnsi"/>
          <w:b/>
          <w:bCs/>
          <w:color w:val="000000" w:themeColor="text1"/>
          <w:lang w:val="de-AT"/>
        </w:rPr>
        <w:t>)</w:t>
      </w:r>
    </w:p>
    <w:p w14:paraId="34B2ACD2" w14:textId="5D5B7F8F" w:rsidR="0088083A" w:rsidRPr="00CA2B0D" w:rsidRDefault="00F76B1C" w:rsidP="00A10FCC">
      <w:pPr>
        <w:rPr>
          <w:rFonts w:cstheme="minorHAnsi"/>
          <w:color w:val="000000" w:themeColor="text1"/>
          <w:lang w:val="de-AT"/>
        </w:rPr>
      </w:pPr>
      <w:r w:rsidRPr="00CA2B0D">
        <w:rPr>
          <w:rFonts w:cstheme="minorHAnsi"/>
          <w:color w:val="000000" w:themeColor="text1"/>
          <w:lang w:val="de-AT"/>
        </w:rPr>
        <w:t>„</w:t>
      </w:r>
      <w:r w:rsidR="0088083A" w:rsidRPr="00CA2B0D">
        <w:rPr>
          <w:rFonts w:cstheme="minorHAnsi"/>
          <w:color w:val="000000" w:themeColor="text1"/>
          <w:lang w:val="de-AT"/>
        </w:rPr>
        <w:t>Die Unabhängigen</w:t>
      </w:r>
      <w:r w:rsidRPr="00CA2B0D">
        <w:rPr>
          <w:rFonts w:cstheme="minorHAnsi"/>
          <w:color w:val="000000" w:themeColor="text1"/>
          <w:lang w:val="de-AT"/>
        </w:rPr>
        <w:t>“</w:t>
      </w:r>
      <w:r w:rsidR="0088083A" w:rsidRPr="00CA2B0D">
        <w:rPr>
          <w:rFonts w:cstheme="minorHAnsi"/>
          <w:color w:val="000000" w:themeColor="text1"/>
          <w:lang w:val="de-AT"/>
        </w:rPr>
        <w:t xml:space="preserve"> sind </w:t>
      </w:r>
      <w:r w:rsidRPr="00CA2B0D">
        <w:rPr>
          <w:rFonts w:cstheme="minorHAnsi"/>
          <w:color w:val="000000" w:themeColor="text1"/>
          <w:lang w:val="de-AT"/>
        </w:rPr>
        <w:t xml:space="preserve">als Fraktion in der Gewerkschaft </w:t>
      </w:r>
      <w:r w:rsidR="0088083A" w:rsidRPr="00CA2B0D">
        <w:rPr>
          <w:rFonts w:cstheme="minorHAnsi"/>
          <w:color w:val="000000" w:themeColor="text1"/>
          <w:lang w:val="de-AT"/>
        </w:rPr>
        <w:t>noch recht unbekannt</w:t>
      </w:r>
      <w:r w:rsidRPr="00CA2B0D">
        <w:rPr>
          <w:rFonts w:cstheme="minorHAnsi"/>
          <w:color w:val="000000" w:themeColor="text1"/>
          <w:lang w:val="de-AT"/>
        </w:rPr>
        <w:t xml:space="preserve">. </w:t>
      </w:r>
      <w:r w:rsidR="0088083A" w:rsidRPr="00CA2B0D">
        <w:rPr>
          <w:rFonts w:cstheme="minorHAnsi"/>
          <w:color w:val="000000" w:themeColor="text1"/>
          <w:lang w:val="de-AT"/>
        </w:rPr>
        <w:t xml:space="preserve">Der Oberste Gerichtshof hat schließlich die Unabhängigen als Fraktion anerkannt. </w:t>
      </w:r>
    </w:p>
    <w:p w14:paraId="5C47F3BB" w14:textId="301536A3" w:rsidR="0088083A" w:rsidRPr="00CA2B0D" w:rsidRDefault="00F76B1C" w:rsidP="00A10FCC">
      <w:pPr>
        <w:rPr>
          <w:rFonts w:cstheme="minorHAnsi"/>
          <w:color w:val="000000" w:themeColor="text1"/>
          <w:lang w:val="de-AT"/>
        </w:rPr>
      </w:pPr>
      <w:r w:rsidRPr="00CA2B0D">
        <w:rPr>
          <w:rFonts w:cstheme="minorHAnsi"/>
          <w:color w:val="000000" w:themeColor="text1"/>
          <w:lang w:val="de-AT"/>
        </w:rPr>
        <w:t>Die „</w:t>
      </w:r>
      <w:proofErr w:type="spellStart"/>
      <w:r w:rsidR="0088083A" w:rsidRPr="00CA2B0D">
        <w:rPr>
          <w:rFonts w:cstheme="minorHAnsi"/>
          <w:color w:val="000000" w:themeColor="text1"/>
          <w:lang w:val="de-AT"/>
        </w:rPr>
        <w:t>Younion</w:t>
      </w:r>
      <w:proofErr w:type="spellEnd"/>
      <w:r w:rsidRPr="00CA2B0D">
        <w:rPr>
          <w:rFonts w:cstheme="minorHAnsi"/>
          <w:color w:val="000000" w:themeColor="text1"/>
          <w:lang w:val="de-AT"/>
        </w:rPr>
        <w:t>“</w:t>
      </w:r>
      <w:r w:rsidR="0088083A" w:rsidRPr="00CA2B0D">
        <w:rPr>
          <w:rFonts w:cstheme="minorHAnsi"/>
          <w:color w:val="000000" w:themeColor="text1"/>
          <w:lang w:val="de-AT"/>
        </w:rPr>
        <w:t xml:space="preserve"> </w:t>
      </w:r>
      <w:r w:rsidRPr="00CA2B0D">
        <w:rPr>
          <w:rFonts w:cstheme="minorHAnsi"/>
          <w:color w:val="000000" w:themeColor="text1"/>
          <w:lang w:val="de-AT"/>
        </w:rPr>
        <w:t xml:space="preserve">ist </w:t>
      </w:r>
      <w:r w:rsidR="0088083A" w:rsidRPr="00CA2B0D">
        <w:rPr>
          <w:rFonts w:cstheme="minorHAnsi"/>
          <w:color w:val="000000" w:themeColor="text1"/>
          <w:lang w:val="de-AT"/>
        </w:rPr>
        <w:t xml:space="preserve">für </w:t>
      </w:r>
      <w:proofErr w:type="spellStart"/>
      <w:r w:rsidR="0088083A" w:rsidRPr="00CA2B0D">
        <w:rPr>
          <w:rFonts w:cstheme="minorHAnsi"/>
          <w:color w:val="000000" w:themeColor="text1"/>
          <w:lang w:val="de-AT"/>
        </w:rPr>
        <w:t>Musikschullehrer_innen</w:t>
      </w:r>
      <w:proofErr w:type="spellEnd"/>
      <w:r w:rsidR="0088083A" w:rsidRPr="00CA2B0D">
        <w:rPr>
          <w:rFonts w:cstheme="minorHAnsi"/>
          <w:color w:val="000000" w:themeColor="text1"/>
          <w:lang w:val="de-AT"/>
        </w:rPr>
        <w:t xml:space="preserve"> zuständig</w:t>
      </w:r>
      <w:r w:rsidRPr="00CA2B0D">
        <w:rPr>
          <w:rFonts w:cstheme="minorHAnsi"/>
          <w:color w:val="000000" w:themeColor="text1"/>
          <w:lang w:val="de-AT"/>
        </w:rPr>
        <w:t xml:space="preserve">, die </w:t>
      </w:r>
      <w:r w:rsidR="0088083A" w:rsidRPr="00CA2B0D">
        <w:rPr>
          <w:rFonts w:cstheme="minorHAnsi"/>
          <w:color w:val="000000" w:themeColor="text1"/>
          <w:lang w:val="de-AT"/>
        </w:rPr>
        <w:t>GÖD für Pflichtschullehrer und Universitäten zuständig.</w:t>
      </w:r>
    </w:p>
    <w:p w14:paraId="01D893AC" w14:textId="319553AF" w:rsidR="0088083A" w:rsidRPr="00CA2B0D" w:rsidRDefault="0088083A" w:rsidP="00A10FCC">
      <w:pPr>
        <w:rPr>
          <w:rFonts w:cstheme="minorHAnsi"/>
          <w:color w:val="000000" w:themeColor="text1"/>
          <w:lang w:val="de-AT"/>
        </w:rPr>
      </w:pPr>
      <w:r w:rsidRPr="00CA2B0D">
        <w:rPr>
          <w:rFonts w:cstheme="minorHAnsi"/>
          <w:color w:val="000000" w:themeColor="text1"/>
          <w:lang w:val="de-AT"/>
        </w:rPr>
        <w:t>Synergien schaffen!</w:t>
      </w:r>
      <w:r w:rsidR="00F76B1C" w:rsidRPr="00CA2B0D">
        <w:rPr>
          <w:rFonts w:cstheme="minorHAnsi"/>
          <w:color w:val="000000" w:themeColor="text1"/>
          <w:lang w:val="de-AT"/>
        </w:rPr>
        <w:t xml:space="preserve"> </w:t>
      </w:r>
      <w:r w:rsidRPr="00CA2B0D">
        <w:rPr>
          <w:rFonts w:cstheme="minorHAnsi"/>
          <w:color w:val="000000" w:themeColor="text1"/>
          <w:lang w:val="de-AT"/>
        </w:rPr>
        <w:t>Eckehard Quinn ist GÖD-Verhandlungsleiter</w:t>
      </w:r>
    </w:p>
    <w:p w14:paraId="2DCDD05A" w14:textId="46D66790" w:rsidR="0088083A" w:rsidRPr="00CA2B0D" w:rsidRDefault="0088083A" w:rsidP="00A10FCC">
      <w:pPr>
        <w:rPr>
          <w:rFonts w:cstheme="minorHAnsi"/>
          <w:color w:val="000000" w:themeColor="text1"/>
          <w:lang w:val="de-AT"/>
        </w:rPr>
      </w:pPr>
      <w:r w:rsidRPr="00CA2B0D">
        <w:rPr>
          <w:rFonts w:cstheme="minorHAnsi"/>
          <w:color w:val="000000" w:themeColor="text1"/>
          <w:lang w:val="de-AT"/>
        </w:rPr>
        <w:t xml:space="preserve">Sept 2020: Demo der Kulturschaffenden: </w:t>
      </w:r>
    </w:p>
    <w:p w14:paraId="597E190D" w14:textId="7D8CA5F0" w:rsidR="0088083A" w:rsidRPr="00CA2B0D" w:rsidRDefault="0088083A" w:rsidP="00A10FCC">
      <w:pPr>
        <w:rPr>
          <w:rFonts w:cstheme="minorHAnsi"/>
          <w:color w:val="000000" w:themeColor="text1"/>
          <w:lang w:val="de-AT"/>
        </w:rPr>
      </w:pPr>
      <w:r w:rsidRPr="00CA2B0D">
        <w:rPr>
          <w:rFonts w:cstheme="minorHAnsi"/>
          <w:color w:val="000000" w:themeColor="text1"/>
          <w:lang w:val="de-AT"/>
        </w:rPr>
        <w:t>Frau Gewerkschafterin Neunteufel-Zechner arbeitet im Bereich Museen – warten seit 18 Jahren auf einen KV, Sparprogramm bei den Universitäten</w:t>
      </w:r>
    </w:p>
    <w:p w14:paraId="70536716" w14:textId="23A5C0A5" w:rsidR="000C6D98" w:rsidRPr="00CA2B0D" w:rsidRDefault="000C6D98" w:rsidP="00A10FCC">
      <w:pPr>
        <w:rPr>
          <w:rFonts w:cstheme="minorHAnsi"/>
          <w:color w:val="000000" w:themeColor="text1"/>
          <w:lang w:val="de-AT"/>
        </w:rPr>
      </w:pPr>
      <w:r w:rsidRPr="00CA2B0D">
        <w:rPr>
          <w:rFonts w:cstheme="minorHAnsi"/>
          <w:color w:val="000000" w:themeColor="text1"/>
          <w:lang w:val="de-AT"/>
        </w:rPr>
        <w:t xml:space="preserve">Bedingungsloses Grundeinkommen für </w:t>
      </w:r>
      <w:proofErr w:type="spellStart"/>
      <w:r w:rsidRPr="00CA2B0D">
        <w:rPr>
          <w:rFonts w:cstheme="minorHAnsi"/>
          <w:color w:val="000000" w:themeColor="text1"/>
          <w:lang w:val="de-AT"/>
        </w:rPr>
        <w:t>Künstler_innen</w:t>
      </w:r>
      <w:proofErr w:type="spellEnd"/>
      <w:r w:rsidRPr="00CA2B0D">
        <w:rPr>
          <w:rFonts w:cstheme="minorHAnsi"/>
          <w:color w:val="000000" w:themeColor="text1"/>
          <w:lang w:val="de-AT"/>
        </w:rPr>
        <w:t>: gemeinsam vorgehen und Verbesserungen realisieren!</w:t>
      </w:r>
    </w:p>
    <w:p w14:paraId="5B7A550B" w14:textId="77777777" w:rsidR="00A10FCC" w:rsidRPr="00A2171A" w:rsidRDefault="00A10FCC" w:rsidP="00A10FCC">
      <w:pPr>
        <w:rPr>
          <w:rFonts w:cstheme="minorHAnsi"/>
          <w:lang w:val="de-AT"/>
        </w:rPr>
      </w:pPr>
    </w:p>
    <w:p w14:paraId="4E9F6AEF" w14:textId="77777777" w:rsidR="001C5376" w:rsidRPr="00A2171A" w:rsidRDefault="001C5376" w:rsidP="00A10FCC">
      <w:pPr>
        <w:rPr>
          <w:rFonts w:cstheme="minorHAnsi"/>
          <w:lang w:val="de-AT"/>
        </w:rPr>
      </w:pPr>
    </w:p>
    <w:p w14:paraId="5DD9AF5C" w14:textId="77777777" w:rsidR="00F76B1C" w:rsidRPr="00A2171A" w:rsidRDefault="00F76B1C" w:rsidP="00A10FCC">
      <w:pPr>
        <w:rPr>
          <w:rFonts w:cstheme="minorHAnsi"/>
          <w:b/>
          <w:bCs/>
          <w:lang w:val="de-AT"/>
        </w:rPr>
      </w:pPr>
    </w:p>
    <w:p w14:paraId="629CF146" w14:textId="77777777" w:rsidR="00F76B1C" w:rsidRPr="00A2171A" w:rsidRDefault="00F76B1C" w:rsidP="00A10FCC">
      <w:pPr>
        <w:rPr>
          <w:rFonts w:cstheme="minorHAnsi"/>
          <w:b/>
          <w:bCs/>
          <w:lang w:val="de-AT"/>
        </w:rPr>
      </w:pPr>
    </w:p>
    <w:p w14:paraId="047F69C9" w14:textId="77777777" w:rsidR="00F76B1C" w:rsidRPr="00A2171A" w:rsidRDefault="00F76B1C" w:rsidP="00A10FCC">
      <w:pPr>
        <w:rPr>
          <w:rFonts w:cstheme="minorHAnsi"/>
          <w:b/>
          <w:bCs/>
          <w:lang w:val="de-AT"/>
        </w:rPr>
      </w:pPr>
    </w:p>
    <w:p w14:paraId="472BB4FF" w14:textId="77777777" w:rsidR="00F76B1C" w:rsidRPr="00A2171A" w:rsidRDefault="00F76B1C" w:rsidP="00A10FCC">
      <w:pPr>
        <w:rPr>
          <w:rFonts w:cstheme="minorHAnsi"/>
          <w:b/>
          <w:bCs/>
          <w:lang w:val="de-AT"/>
        </w:rPr>
      </w:pPr>
    </w:p>
    <w:p w14:paraId="3FAC4272" w14:textId="77777777" w:rsidR="0007782A" w:rsidRPr="00A2171A" w:rsidRDefault="0007782A">
      <w:pPr>
        <w:rPr>
          <w:rFonts w:cstheme="minorHAnsi"/>
          <w:b/>
          <w:bCs/>
          <w:lang w:val="de-AT"/>
        </w:rPr>
      </w:pPr>
      <w:r w:rsidRPr="00A2171A">
        <w:rPr>
          <w:rFonts w:cstheme="minorHAnsi"/>
          <w:b/>
          <w:bCs/>
          <w:lang w:val="de-AT"/>
        </w:rPr>
        <w:br w:type="page"/>
      </w:r>
    </w:p>
    <w:p w14:paraId="596CB046" w14:textId="5269CB62" w:rsidR="001C5376" w:rsidRPr="00A2171A" w:rsidRDefault="001C5376" w:rsidP="00A10FCC">
      <w:pPr>
        <w:rPr>
          <w:rFonts w:cstheme="minorHAnsi"/>
          <w:b/>
          <w:bCs/>
          <w:lang w:val="de-AT"/>
        </w:rPr>
      </w:pPr>
      <w:r w:rsidRPr="00A2171A">
        <w:rPr>
          <w:rFonts w:cstheme="minorHAnsi"/>
          <w:b/>
          <w:bCs/>
          <w:lang w:val="de-AT"/>
        </w:rPr>
        <w:lastRenderedPageBreak/>
        <w:t>ARBEITSGRUPPEN</w:t>
      </w:r>
    </w:p>
    <w:p w14:paraId="620B7963" w14:textId="35D30AB1" w:rsidR="001C5376" w:rsidRPr="00A2171A" w:rsidRDefault="001C5376" w:rsidP="00A10FCC">
      <w:pPr>
        <w:rPr>
          <w:rFonts w:cstheme="minorHAnsi"/>
          <w:lang w:val="de-AT"/>
        </w:rPr>
      </w:pPr>
      <w:r w:rsidRPr="00A2171A">
        <w:rPr>
          <w:rFonts w:cstheme="minorHAnsi"/>
          <w:lang w:val="de-AT"/>
        </w:rPr>
        <w:t>Thema</w:t>
      </w:r>
      <w:r w:rsidR="00840D3D" w:rsidRPr="00A2171A">
        <w:rPr>
          <w:rFonts w:cstheme="minorHAnsi"/>
          <w:lang w:val="de-AT"/>
        </w:rPr>
        <w:t>:</w:t>
      </w:r>
      <w:r w:rsidRPr="00A2171A">
        <w:rPr>
          <w:rFonts w:cstheme="minorHAnsi"/>
          <w:lang w:val="de-AT"/>
        </w:rPr>
        <w:t xml:space="preserve"> „Forderungen für </w:t>
      </w:r>
      <w:r w:rsidRPr="002D6B07">
        <w:rPr>
          <w:rFonts w:cstheme="minorHAnsi"/>
          <w:b/>
          <w:bCs/>
          <w:lang w:val="de-AT"/>
        </w:rPr>
        <w:t>attraktivere Berufsbedingungen</w:t>
      </w:r>
      <w:r w:rsidRPr="00A2171A">
        <w:rPr>
          <w:rFonts w:cstheme="minorHAnsi"/>
          <w:lang w:val="de-AT"/>
        </w:rPr>
        <w:t xml:space="preserve"> in allen Bereichen kultureller Bildung - im Gegensatz zu Notmaßnahmen (Quereinstieg) und dem Abbau von Berufsausbildungen.“  </w:t>
      </w:r>
    </w:p>
    <w:p w14:paraId="5CEDA4A3" w14:textId="77777777" w:rsidR="00F76B1C" w:rsidRPr="00A2171A" w:rsidRDefault="00F76B1C" w:rsidP="00A10FCC">
      <w:pPr>
        <w:rPr>
          <w:rFonts w:cstheme="minorHAnsi"/>
          <w:lang w:val="de-AT"/>
        </w:rPr>
      </w:pPr>
    </w:p>
    <w:p w14:paraId="4DEB84A5" w14:textId="728B60EB" w:rsidR="002220A7" w:rsidRPr="00A2171A" w:rsidRDefault="002220A7" w:rsidP="00A10FCC">
      <w:pPr>
        <w:rPr>
          <w:rFonts w:cstheme="minorHAnsi"/>
          <w:b/>
          <w:bCs/>
          <w:lang w:val="de-AT"/>
        </w:rPr>
      </w:pPr>
      <w:r w:rsidRPr="00A2171A">
        <w:rPr>
          <w:rFonts w:cstheme="minorHAnsi"/>
          <w:lang w:val="de-AT"/>
        </w:rPr>
        <w:t>Forderungen</w:t>
      </w:r>
      <w:r w:rsidR="002D6B07">
        <w:rPr>
          <w:rFonts w:cstheme="minorHAnsi"/>
          <w:lang w:val="de-AT"/>
        </w:rPr>
        <w:t xml:space="preserve"> der Arbeitsgruppen:</w:t>
      </w:r>
    </w:p>
    <w:p w14:paraId="2F8F1EDA" w14:textId="77777777" w:rsidR="00840D3D" w:rsidRPr="00A2171A" w:rsidRDefault="00840D3D" w:rsidP="00A10FCC">
      <w:pPr>
        <w:rPr>
          <w:rFonts w:cstheme="minorHAnsi"/>
          <w:lang w:val="de-AT"/>
        </w:rPr>
      </w:pPr>
    </w:p>
    <w:p w14:paraId="1C3F27F3" w14:textId="0FFE060C" w:rsidR="00840D3D" w:rsidRPr="00A2171A" w:rsidRDefault="00840D3D" w:rsidP="00A10FCC">
      <w:pPr>
        <w:rPr>
          <w:rFonts w:cstheme="minorHAnsi"/>
          <w:lang w:val="de-AT"/>
        </w:rPr>
      </w:pPr>
      <w:r w:rsidRPr="00A2171A">
        <w:rPr>
          <w:rFonts w:cstheme="minorHAnsi"/>
          <w:lang w:val="de-AT"/>
        </w:rPr>
        <w:t>AG 1</w:t>
      </w:r>
    </w:p>
    <w:p w14:paraId="2AB28AE4" w14:textId="193AF84C" w:rsidR="002220A7" w:rsidRPr="00A2171A" w:rsidRDefault="002220A7" w:rsidP="00A10FCC">
      <w:pPr>
        <w:rPr>
          <w:rFonts w:cstheme="minorHAnsi"/>
          <w:lang w:val="de-AT"/>
        </w:rPr>
      </w:pPr>
      <w:r w:rsidRPr="00A2171A">
        <w:rPr>
          <w:rFonts w:cstheme="minorHAnsi"/>
          <w:lang w:val="de-AT"/>
        </w:rPr>
        <w:t># Gegen die Tendenz zur Privatisierung musikalisch künstlerischer Aktivitäten (strukturelles Aushungern stoppen)</w:t>
      </w:r>
    </w:p>
    <w:p w14:paraId="61E0FBCA" w14:textId="2DB230C1" w:rsidR="00A10FCC" w:rsidRPr="00A2171A" w:rsidRDefault="002220A7" w:rsidP="00A10FCC">
      <w:pPr>
        <w:rPr>
          <w:rFonts w:cstheme="minorHAnsi"/>
          <w:lang w:val="de-AT"/>
        </w:rPr>
      </w:pPr>
      <w:r w:rsidRPr="00A2171A">
        <w:rPr>
          <w:rFonts w:cstheme="minorHAnsi"/>
          <w:lang w:val="de-AT"/>
        </w:rPr>
        <w:t># Zu wenig Lehrpersonal, es braucht mehr Ressourcen</w:t>
      </w:r>
      <w:r w:rsidR="00343A8A" w:rsidRPr="00A2171A">
        <w:rPr>
          <w:rFonts w:cstheme="minorHAnsi"/>
          <w:lang w:val="de-AT"/>
        </w:rPr>
        <w:t xml:space="preserve">. </w:t>
      </w:r>
      <w:r w:rsidRPr="00A2171A">
        <w:rPr>
          <w:rFonts w:cstheme="minorHAnsi"/>
          <w:lang w:val="de-AT"/>
        </w:rPr>
        <w:t>Erhöh</w:t>
      </w:r>
      <w:r w:rsidR="00343A8A" w:rsidRPr="00A2171A">
        <w:rPr>
          <w:rFonts w:cstheme="minorHAnsi"/>
          <w:lang w:val="de-AT"/>
        </w:rPr>
        <w:t>un</w:t>
      </w:r>
      <w:r w:rsidRPr="00A2171A">
        <w:rPr>
          <w:rFonts w:cstheme="minorHAnsi"/>
          <w:lang w:val="de-AT"/>
        </w:rPr>
        <w:t>g der budg</w:t>
      </w:r>
      <w:r w:rsidR="00343A8A" w:rsidRPr="00A2171A">
        <w:rPr>
          <w:rFonts w:cstheme="minorHAnsi"/>
          <w:lang w:val="de-AT"/>
        </w:rPr>
        <w:t>e</w:t>
      </w:r>
      <w:r w:rsidRPr="00A2171A">
        <w:rPr>
          <w:rFonts w:cstheme="minorHAnsi"/>
          <w:lang w:val="de-AT"/>
        </w:rPr>
        <w:t>tär</w:t>
      </w:r>
      <w:r w:rsidR="00343A8A" w:rsidRPr="00A2171A">
        <w:rPr>
          <w:rFonts w:cstheme="minorHAnsi"/>
          <w:lang w:val="de-AT"/>
        </w:rPr>
        <w:t>en</w:t>
      </w:r>
      <w:r w:rsidRPr="00A2171A">
        <w:rPr>
          <w:rFonts w:cstheme="minorHAnsi"/>
          <w:lang w:val="de-AT"/>
        </w:rPr>
        <w:t xml:space="preserve"> Ressou</w:t>
      </w:r>
      <w:r w:rsidR="00343A8A" w:rsidRPr="00A2171A">
        <w:rPr>
          <w:rFonts w:cstheme="minorHAnsi"/>
          <w:lang w:val="de-AT"/>
        </w:rPr>
        <w:t>r</w:t>
      </w:r>
      <w:r w:rsidRPr="00A2171A">
        <w:rPr>
          <w:rFonts w:cstheme="minorHAnsi"/>
          <w:lang w:val="de-AT"/>
        </w:rPr>
        <w:t xml:space="preserve">cen, um </w:t>
      </w:r>
      <w:r w:rsidRPr="002D6B07">
        <w:rPr>
          <w:rFonts w:cstheme="minorHAnsi"/>
          <w:b/>
          <w:bCs/>
          <w:lang w:val="de-AT"/>
        </w:rPr>
        <w:t>mehr Lehrpersonen</w:t>
      </w:r>
      <w:r w:rsidRPr="00A2171A">
        <w:rPr>
          <w:rFonts w:cstheme="minorHAnsi"/>
          <w:lang w:val="de-AT"/>
        </w:rPr>
        <w:t xml:space="preserve"> in d</w:t>
      </w:r>
      <w:r w:rsidR="00343A8A" w:rsidRPr="00A2171A">
        <w:rPr>
          <w:rFonts w:cstheme="minorHAnsi"/>
          <w:lang w:val="de-AT"/>
        </w:rPr>
        <w:t>en</w:t>
      </w:r>
      <w:r w:rsidRPr="00A2171A">
        <w:rPr>
          <w:rFonts w:cstheme="minorHAnsi"/>
          <w:lang w:val="de-AT"/>
        </w:rPr>
        <w:t xml:space="preserve"> künstleri</w:t>
      </w:r>
      <w:r w:rsidR="00343A8A" w:rsidRPr="00A2171A">
        <w:rPr>
          <w:rFonts w:cstheme="minorHAnsi"/>
          <w:lang w:val="de-AT"/>
        </w:rPr>
        <w:t>s</w:t>
      </w:r>
      <w:r w:rsidRPr="00A2171A">
        <w:rPr>
          <w:rFonts w:cstheme="minorHAnsi"/>
          <w:lang w:val="de-AT"/>
        </w:rPr>
        <w:t>chen Fächern aufnehmen und ausbilden zu können</w:t>
      </w:r>
    </w:p>
    <w:p w14:paraId="61EBB4F3" w14:textId="4599DD87" w:rsidR="002220A7" w:rsidRPr="00A2171A" w:rsidRDefault="002220A7" w:rsidP="00A10FCC">
      <w:pPr>
        <w:rPr>
          <w:rFonts w:cstheme="minorHAnsi"/>
          <w:lang w:val="de-AT"/>
        </w:rPr>
      </w:pPr>
      <w:r w:rsidRPr="00A2171A">
        <w:rPr>
          <w:rFonts w:cstheme="minorHAnsi"/>
          <w:lang w:val="de-AT"/>
        </w:rPr>
        <w:t xml:space="preserve"># </w:t>
      </w:r>
      <w:r w:rsidRPr="002D6B07">
        <w:rPr>
          <w:rFonts w:cstheme="minorHAnsi"/>
          <w:b/>
          <w:bCs/>
          <w:lang w:val="de-AT"/>
        </w:rPr>
        <w:t>Schnittstelle Ausbildung – Beruf</w:t>
      </w:r>
      <w:r w:rsidR="00343A8A" w:rsidRPr="002D6B07">
        <w:rPr>
          <w:rFonts w:cstheme="minorHAnsi"/>
          <w:b/>
          <w:bCs/>
          <w:lang w:val="de-AT"/>
        </w:rPr>
        <w:t>.</w:t>
      </w:r>
      <w:r w:rsidR="00343A8A" w:rsidRPr="00A2171A">
        <w:rPr>
          <w:rFonts w:cstheme="minorHAnsi"/>
          <w:lang w:val="de-AT"/>
        </w:rPr>
        <w:t xml:space="preserve"> </w:t>
      </w:r>
      <w:r w:rsidRPr="00A2171A">
        <w:rPr>
          <w:rFonts w:cstheme="minorHAnsi"/>
          <w:lang w:val="de-AT"/>
        </w:rPr>
        <w:t xml:space="preserve">Quereinsteiger arbeiten oft schon. </w:t>
      </w:r>
    </w:p>
    <w:p w14:paraId="315312EE" w14:textId="7D79376C" w:rsidR="002220A7" w:rsidRPr="00A2171A" w:rsidRDefault="00343A8A" w:rsidP="00A10FCC">
      <w:pPr>
        <w:rPr>
          <w:rFonts w:cstheme="minorHAnsi"/>
          <w:lang w:val="de-AT"/>
        </w:rPr>
      </w:pPr>
      <w:r w:rsidRPr="00A2171A">
        <w:rPr>
          <w:rFonts w:cstheme="minorHAnsi"/>
          <w:lang w:val="de-AT"/>
        </w:rPr>
        <w:t xml:space="preserve"># </w:t>
      </w:r>
      <w:r w:rsidR="002220A7" w:rsidRPr="00A2171A">
        <w:rPr>
          <w:rFonts w:cstheme="minorHAnsi"/>
          <w:lang w:val="de-AT"/>
        </w:rPr>
        <w:t>Berücksichtigung der fachspezifischen Bedürfnisse in der Lehramtsausbildung, nämlich:</w:t>
      </w:r>
    </w:p>
    <w:p w14:paraId="7C7250FA" w14:textId="442DEF17" w:rsidR="002220A7" w:rsidRPr="00A2171A" w:rsidRDefault="002220A7" w:rsidP="00A10FCC">
      <w:pPr>
        <w:rPr>
          <w:rFonts w:cstheme="minorHAnsi"/>
          <w:lang w:val="de-AT"/>
        </w:rPr>
      </w:pPr>
      <w:r w:rsidRPr="00A2171A">
        <w:rPr>
          <w:rFonts w:cstheme="minorHAnsi"/>
          <w:lang w:val="de-AT"/>
        </w:rPr>
        <w:t xml:space="preserve">Hochwertige </w:t>
      </w:r>
      <w:r w:rsidRPr="002D6B07">
        <w:rPr>
          <w:rFonts w:cstheme="minorHAnsi"/>
          <w:b/>
          <w:bCs/>
          <w:lang w:val="de-AT"/>
        </w:rPr>
        <w:t>praktische künst</w:t>
      </w:r>
      <w:r w:rsidR="00343A8A" w:rsidRPr="002D6B07">
        <w:rPr>
          <w:rFonts w:cstheme="minorHAnsi"/>
          <w:b/>
          <w:bCs/>
          <w:lang w:val="de-AT"/>
        </w:rPr>
        <w:t>l</w:t>
      </w:r>
      <w:r w:rsidRPr="002D6B07">
        <w:rPr>
          <w:rFonts w:cstheme="minorHAnsi"/>
          <w:b/>
          <w:bCs/>
          <w:lang w:val="de-AT"/>
        </w:rPr>
        <w:t>eri</w:t>
      </w:r>
      <w:r w:rsidR="00343A8A" w:rsidRPr="002D6B07">
        <w:rPr>
          <w:rFonts w:cstheme="minorHAnsi"/>
          <w:b/>
          <w:bCs/>
          <w:lang w:val="de-AT"/>
        </w:rPr>
        <w:t>s</w:t>
      </w:r>
      <w:r w:rsidRPr="002D6B07">
        <w:rPr>
          <w:rFonts w:cstheme="minorHAnsi"/>
          <w:b/>
          <w:bCs/>
          <w:lang w:val="de-AT"/>
        </w:rPr>
        <w:t>che Ausbild</w:t>
      </w:r>
      <w:r w:rsidR="00343A8A" w:rsidRPr="002D6B07">
        <w:rPr>
          <w:rFonts w:cstheme="minorHAnsi"/>
          <w:b/>
          <w:bCs/>
          <w:lang w:val="de-AT"/>
        </w:rPr>
        <w:t>u</w:t>
      </w:r>
      <w:r w:rsidRPr="002D6B07">
        <w:rPr>
          <w:rFonts w:cstheme="minorHAnsi"/>
          <w:b/>
          <w:bCs/>
          <w:lang w:val="de-AT"/>
        </w:rPr>
        <w:t>ng</w:t>
      </w:r>
      <w:r w:rsidRPr="00A2171A">
        <w:rPr>
          <w:rFonts w:cstheme="minorHAnsi"/>
          <w:lang w:val="de-AT"/>
        </w:rPr>
        <w:t xml:space="preserve"> ist zentral, kann nur bedingt online und auf Distanz passieren</w:t>
      </w:r>
    </w:p>
    <w:p w14:paraId="6F356490" w14:textId="514B60F5" w:rsidR="002220A7" w:rsidRPr="00A2171A" w:rsidRDefault="00343A8A" w:rsidP="00A10FCC">
      <w:pPr>
        <w:rPr>
          <w:rFonts w:cstheme="minorHAnsi"/>
          <w:lang w:val="de-AT"/>
        </w:rPr>
      </w:pPr>
      <w:r w:rsidRPr="00A2171A">
        <w:rPr>
          <w:rFonts w:cstheme="minorHAnsi"/>
          <w:lang w:val="de-AT"/>
        </w:rPr>
        <w:t xml:space="preserve"># </w:t>
      </w:r>
      <w:r w:rsidR="002220A7" w:rsidRPr="00A2171A">
        <w:rPr>
          <w:rFonts w:cstheme="minorHAnsi"/>
          <w:lang w:val="de-AT"/>
        </w:rPr>
        <w:t xml:space="preserve">Idee: Breites Volksbegehren – </w:t>
      </w:r>
      <w:proofErr w:type="gramStart"/>
      <w:r w:rsidR="002220A7" w:rsidRPr="00A2171A">
        <w:rPr>
          <w:rFonts w:cstheme="minorHAnsi"/>
          <w:lang w:val="de-AT"/>
        </w:rPr>
        <w:t xml:space="preserve">von bekannten </w:t>
      </w:r>
      <w:proofErr w:type="spellStart"/>
      <w:r w:rsidR="002220A7" w:rsidRPr="00A2171A">
        <w:rPr>
          <w:rFonts w:cstheme="minorHAnsi"/>
          <w:lang w:val="de-AT"/>
        </w:rPr>
        <w:t>Künstler</w:t>
      </w:r>
      <w:proofErr w:type="gramEnd"/>
      <w:r w:rsidR="002220A7" w:rsidRPr="00A2171A">
        <w:rPr>
          <w:rFonts w:cstheme="minorHAnsi"/>
          <w:lang w:val="de-AT"/>
        </w:rPr>
        <w:t>_innen</w:t>
      </w:r>
      <w:proofErr w:type="spellEnd"/>
      <w:r w:rsidR="002220A7" w:rsidRPr="00A2171A">
        <w:rPr>
          <w:rFonts w:cstheme="minorHAnsi"/>
          <w:lang w:val="de-AT"/>
        </w:rPr>
        <w:t xml:space="preserve"> unterstützt – lancieren, dafür eine Institution finden, die das organisiert. Müsste auf Resonanz stoßen, alle musikalischen Stilfelder einbeziehen.</w:t>
      </w:r>
    </w:p>
    <w:p w14:paraId="03D4701A" w14:textId="77777777" w:rsidR="002220A7" w:rsidRPr="00A2171A" w:rsidRDefault="002220A7" w:rsidP="00A10FCC">
      <w:pPr>
        <w:rPr>
          <w:rFonts w:cstheme="minorHAnsi"/>
          <w:lang w:val="de-AT"/>
        </w:rPr>
      </w:pPr>
    </w:p>
    <w:p w14:paraId="72C71CA2" w14:textId="6E3CB50B" w:rsidR="002220A7" w:rsidRPr="00A2171A" w:rsidRDefault="00840D3D" w:rsidP="00A10FCC">
      <w:pPr>
        <w:rPr>
          <w:rFonts w:cstheme="minorHAnsi"/>
          <w:lang w:val="de-AT"/>
        </w:rPr>
      </w:pPr>
      <w:r w:rsidRPr="00A2171A">
        <w:rPr>
          <w:rFonts w:cstheme="minorHAnsi"/>
          <w:lang w:val="de-AT"/>
        </w:rPr>
        <w:t>AG 2</w:t>
      </w:r>
    </w:p>
    <w:p w14:paraId="2D91C762" w14:textId="48A0EA44" w:rsidR="002220A7" w:rsidRPr="00A2171A" w:rsidRDefault="002220A7" w:rsidP="00A10FCC">
      <w:pPr>
        <w:rPr>
          <w:rFonts w:cstheme="minorHAnsi"/>
          <w:lang w:val="de-AT"/>
        </w:rPr>
      </w:pPr>
      <w:r w:rsidRPr="00A2171A">
        <w:rPr>
          <w:rFonts w:cstheme="minorHAnsi"/>
          <w:lang w:val="de-AT"/>
        </w:rPr>
        <w:t>+ Ausbau inklusiver Pädagogik</w:t>
      </w:r>
    </w:p>
    <w:p w14:paraId="0F587D14" w14:textId="0B9A04BC" w:rsidR="002220A7" w:rsidRPr="00A2171A" w:rsidRDefault="002220A7" w:rsidP="00A10FCC">
      <w:pPr>
        <w:rPr>
          <w:rFonts w:cstheme="minorHAnsi"/>
          <w:lang w:val="de-AT"/>
        </w:rPr>
      </w:pPr>
      <w:r w:rsidRPr="00A2171A">
        <w:rPr>
          <w:rFonts w:cstheme="minorHAnsi"/>
          <w:lang w:val="de-AT"/>
        </w:rPr>
        <w:t>+ Abbau administrativer Tätigkeiten</w:t>
      </w:r>
    </w:p>
    <w:p w14:paraId="43597613" w14:textId="03EE387D" w:rsidR="002220A7" w:rsidRPr="00A2171A" w:rsidRDefault="002220A7" w:rsidP="00A10FCC">
      <w:pPr>
        <w:rPr>
          <w:rFonts w:cstheme="minorHAnsi"/>
          <w:lang w:val="de-AT"/>
        </w:rPr>
      </w:pPr>
      <w:r w:rsidRPr="00A2171A">
        <w:rPr>
          <w:rFonts w:cstheme="minorHAnsi"/>
          <w:lang w:val="de-AT"/>
        </w:rPr>
        <w:t>+ Lehrverpflichtung evaluieren</w:t>
      </w:r>
    </w:p>
    <w:p w14:paraId="5C3610CF" w14:textId="5A605B55" w:rsidR="002220A7" w:rsidRPr="00A2171A" w:rsidRDefault="002220A7" w:rsidP="00A10FCC">
      <w:pPr>
        <w:rPr>
          <w:rFonts w:cstheme="minorHAnsi"/>
          <w:lang w:val="de-AT"/>
        </w:rPr>
      </w:pPr>
      <w:r w:rsidRPr="00A2171A">
        <w:rPr>
          <w:rFonts w:cstheme="minorHAnsi"/>
          <w:lang w:val="de-AT"/>
        </w:rPr>
        <w:t>+ Klarere und kompetente Strukturen in der Verwaltung schaffen</w:t>
      </w:r>
    </w:p>
    <w:p w14:paraId="264A7365" w14:textId="2C743EB4" w:rsidR="002220A7" w:rsidRPr="00A2171A" w:rsidRDefault="002220A7" w:rsidP="00A10FCC">
      <w:pPr>
        <w:rPr>
          <w:rFonts w:cstheme="minorHAnsi"/>
          <w:lang w:val="de-AT"/>
        </w:rPr>
      </w:pPr>
      <w:r w:rsidRPr="00A2171A">
        <w:rPr>
          <w:rFonts w:cstheme="minorHAnsi"/>
          <w:lang w:val="de-AT"/>
        </w:rPr>
        <w:t>+ Besser Ausbildung an den PHs realisieren</w:t>
      </w:r>
    </w:p>
    <w:p w14:paraId="4BCD041B" w14:textId="1C3D7F8A" w:rsidR="002220A7" w:rsidRPr="00A2171A" w:rsidRDefault="002220A7" w:rsidP="00A10FCC">
      <w:pPr>
        <w:rPr>
          <w:rFonts w:cstheme="minorHAnsi"/>
          <w:lang w:val="de-AT"/>
        </w:rPr>
      </w:pPr>
      <w:r w:rsidRPr="00A2171A">
        <w:rPr>
          <w:rFonts w:cstheme="minorHAnsi"/>
          <w:lang w:val="de-AT"/>
        </w:rPr>
        <w:t xml:space="preserve">+ Verstärkter </w:t>
      </w:r>
      <w:r w:rsidRPr="002D6B07">
        <w:rPr>
          <w:rFonts w:cstheme="minorHAnsi"/>
          <w:b/>
          <w:bCs/>
          <w:lang w:val="de-AT"/>
        </w:rPr>
        <w:t>Praxisbezug in der Ausbildung</w:t>
      </w:r>
      <w:r w:rsidRPr="00A2171A">
        <w:rPr>
          <w:rFonts w:cstheme="minorHAnsi"/>
          <w:lang w:val="de-AT"/>
        </w:rPr>
        <w:t xml:space="preserve"> (kommt zu kurz in der </w:t>
      </w:r>
      <w:proofErr w:type="spellStart"/>
      <w:r w:rsidRPr="00A2171A">
        <w:rPr>
          <w:rFonts w:cstheme="minorHAnsi"/>
          <w:lang w:val="de-AT"/>
        </w:rPr>
        <w:t>Pädagog</w:t>
      </w:r>
      <w:r w:rsidR="00343A8A" w:rsidRPr="00A2171A">
        <w:rPr>
          <w:rFonts w:cstheme="minorHAnsi"/>
          <w:lang w:val="de-AT"/>
        </w:rPr>
        <w:t>_i</w:t>
      </w:r>
      <w:r w:rsidRPr="00A2171A">
        <w:rPr>
          <w:rFonts w:cstheme="minorHAnsi"/>
          <w:lang w:val="de-AT"/>
        </w:rPr>
        <w:t>n</w:t>
      </w:r>
      <w:r w:rsidR="00343A8A" w:rsidRPr="00A2171A">
        <w:rPr>
          <w:rFonts w:cstheme="minorHAnsi"/>
          <w:lang w:val="de-AT"/>
        </w:rPr>
        <w:t>n</w:t>
      </w:r>
      <w:r w:rsidRPr="00A2171A">
        <w:rPr>
          <w:rFonts w:cstheme="minorHAnsi"/>
          <w:lang w:val="de-AT"/>
        </w:rPr>
        <w:t>enbildung</w:t>
      </w:r>
      <w:proofErr w:type="spellEnd"/>
      <w:r w:rsidR="00343A8A" w:rsidRPr="00A2171A">
        <w:rPr>
          <w:rFonts w:cstheme="minorHAnsi"/>
          <w:lang w:val="de-AT"/>
        </w:rPr>
        <w:t xml:space="preserve"> neu</w:t>
      </w:r>
      <w:r w:rsidRPr="00A2171A">
        <w:rPr>
          <w:rFonts w:cstheme="minorHAnsi"/>
          <w:lang w:val="de-AT"/>
        </w:rPr>
        <w:t>)</w:t>
      </w:r>
    </w:p>
    <w:p w14:paraId="5793B7C7" w14:textId="25E50E21" w:rsidR="002220A7" w:rsidRPr="00A2171A" w:rsidRDefault="002220A7" w:rsidP="00A10FCC">
      <w:pPr>
        <w:rPr>
          <w:rFonts w:cstheme="minorHAnsi"/>
          <w:lang w:val="de-AT"/>
        </w:rPr>
      </w:pPr>
      <w:r w:rsidRPr="00A2171A">
        <w:rPr>
          <w:rFonts w:cstheme="minorHAnsi"/>
          <w:lang w:val="de-AT"/>
        </w:rPr>
        <w:t xml:space="preserve">+ </w:t>
      </w:r>
      <w:r w:rsidRPr="002D6B07">
        <w:rPr>
          <w:rFonts w:cstheme="minorHAnsi"/>
          <w:b/>
          <w:bCs/>
          <w:lang w:val="de-AT"/>
        </w:rPr>
        <w:t>Entlohnungsgerechtigkeit:</w:t>
      </w:r>
      <w:r w:rsidRPr="00A2171A">
        <w:rPr>
          <w:rFonts w:cstheme="minorHAnsi"/>
          <w:lang w:val="de-AT"/>
        </w:rPr>
        <w:t xml:space="preserve"> Quereinstieg, Fächervergütung in der Oberstufe (AHS), Lehrverpflichtungsgruppe für 90% </w:t>
      </w:r>
      <w:r w:rsidR="00343A8A" w:rsidRPr="00A2171A">
        <w:rPr>
          <w:rFonts w:cstheme="minorHAnsi"/>
          <w:lang w:val="de-AT"/>
        </w:rPr>
        <w:t xml:space="preserve">der Lehrenden </w:t>
      </w:r>
      <w:r w:rsidRPr="00A2171A">
        <w:rPr>
          <w:rFonts w:cstheme="minorHAnsi"/>
          <w:lang w:val="de-AT"/>
        </w:rPr>
        <w:t>Realität ohne gesetzliche Grundlage, mehr Stunden unterrichten als Musiklehrer/In</w:t>
      </w:r>
    </w:p>
    <w:p w14:paraId="4D5A861A" w14:textId="5390DEE4" w:rsidR="002220A7" w:rsidRPr="00A2171A" w:rsidRDefault="002220A7" w:rsidP="00A10FCC">
      <w:pPr>
        <w:rPr>
          <w:rFonts w:cstheme="minorHAnsi"/>
          <w:lang w:val="de-AT"/>
        </w:rPr>
      </w:pPr>
      <w:r w:rsidRPr="00A2171A">
        <w:rPr>
          <w:rFonts w:cstheme="minorHAnsi"/>
          <w:lang w:val="de-AT"/>
        </w:rPr>
        <w:t>+ Imagekorrektur des Lehrberufs</w:t>
      </w:r>
    </w:p>
    <w:p w14:paraId="2D297969" w14:textId="048DE4FA" w:rsidR="002220A7" w:rsidRPr="00A2171A" w:rsidRDefault="00840D3D" w:rsidP="00A10FCC">
      <w:pPr>
        <w:rPr>
          <w:rFonts w:cstheme="minorHAnsi"/>
          <w:lang w:val="de-AT"/>
        </w:rPr>
      </w:pPr>
      <w:r w:rsidRPr="00A2171A">
        <w:rPr>
          <w:rFonts w:cstheme="minorHAnsi"/>
          <w:lang w:val="de-AT"/>
        </w:rPr>
        <w:t xml:space="preserve">+ </w:t>
      </w:r>
      <w:r w:rsidR="002220A7" w:rsidRPr="002D6B07">
        <w:rPr>
          <w:rFonts w:cstheme="minorHAnsi"/>
          <w:b/>
          <w:bCs/>
          <w:lang w:val="de-AT"/>
        </w:rPr>
        <w:t>Inklusion:</w:t>
      </w:r>
      <w:r w:rsidRPr="00A2171A">
        <w:rPr>
          <w:rFonts w:cstheme="minorHAnsi"/>
          <w:lang w:val="de-AT"/>
        </w:rPr>
        <w:t xml:space="preserve"> </w:t>
      </w:r>
      <w:r w:rsidR="002220A7" w:rsidRPr="00A2171A">
        <w:rPr>
          <w:rFonts w:cstheme="minorHAnsi"/>
          <w:lang w:val="de-AT"/>
        </w:rPr>
        <w:t>Staatenberichte liegen vor: Öster</w:t>
      </w:r>
      <w:r w:rsidR="00343A8A" w:rsidRPr="00A2171A">
        <w:rPr>
          <w:rFonts w:cstheme="minorHAnsi"/>
          <w:lang w:val="de-AT"/>
        </w:rPr>
        <w:t>r</w:t>
      </w:r>
      <w:r w:rsidR="002220A7" w:rsidRPr="00A2171A">
        <w:rPr>
          <w:rFonts w:cstheme="minorHAnsi"/>
          <w:lang w:val="de-AT"/>
        </w:rPr>
        <w:t>eich erfüllt die gesteckten Ziel</w:t>
      </w:r>
      <w:r w:rsidR="00343A8A" w:rsidRPr="00A2171A">
        <w:rPr>
          <w:rFonts w:cstheme="minorHAnsi"/>
          <w:lang w:val="de-AT"/>
        </w:rPr>
        <w:t xml:space="preserve">e </w:t>
      </w:r>
      <w:r w:rsidR="002220A7" w:rsidRPr="00A2171A">
        <w:rPr>
          <w:rFonts w:cstheme="minorHAnsi"/>
          <w:lang w:val="de-AT"/>
        </w:rPr>
        <w:t>größtenteils nicht</w:t>
      </w:r>
      <w:r w:rsidRPr="00A2171A">
        <w:rPr>
          <w:rFonts w:cstheme="minorHAnsi"/>
          <w:lang w:val="de-AT"/>
        </w:rPr>
        <w:t>, k</w:t>
      </w:r>
      <w:r w:rsidR="002220A7" w:rsidRPr="00A2171A">
        <w:rPr>
          <w:rFonts w:cstheme="minorHAnsi"/>
          <w:lang w:val="de-AT"/>
        </w:rPr>
        <w:t>eine Reaktionen aus den Ministerien bekannt.</w:t>
      </w:r>
    </w:p>
    <w:p w14:paraId="1D61DF94" w14:textId="77777777" w:rsidR="002220A7" w:rsidRPr="00A2171A" w:rsidRDefault="002220A7" w:rsidP="00A10FCC">
      <w:pPr>
        <w:rPr>
          <w:rFonts w:cstheme="minorHAnsi"/>
          <w:lang w:val="de-AT"/>
        </w:rPr>
      </w:pPr>
    </w:p>
    <w:p w14:paraId="04781173" w14:textId="756603ED" w:rsidR="00343A8A" w:rsidRPr="00A2171A" w:rsidRDefault="00343A8A" w:rsidP="002D6B07">
      <w:pPr>
        <w:rPr>
          <w:rFonts w:cstheme="minorHAnsi"/>
          <w:lang w:val="de-AT"/>
        </w:rPr>
      </w:pPr>
      <w:r w:rsidRPr="00A2171A">
        <w:rPr>
          <w:rFonts w:cstheme="minorHAnsi"/>
          <w:lang w:val="de-AT"/>
        </w:rPr>
        <w:t>AG3</w:t>
      </w:r>
    </w:p>
    <w:p w14:paraId="7BEE05EB" w14:textId="77777777" w:rsidR="00A61543" w:rsidRPr="00A2171A" w:rsidRDefault="00A61543" w:rsidP="002D6B07">
      <w:pPr>
        <w:rPr>
          <w:rFonts w:eastAsia="Times New Roman" w:cstheme="minorHAnsi"/>
          <w:color w:val="000000"/>
        </w:rPr>
      </w:pPr>
      <w:r w:rsidRPr="00A2171A">
        <w:rPr>
          <w:rFonts w:eastAsia="Times New Roman" w:cstheme="minorHAnsi"/>
          <w:color w:val="000000"/>
        </w:rPr>
        <w:t xml:space="preserve">+ Forderung nach einem </w:t>
      </w:r>
      <w:r w:rsidRPr="002D6B07">
        <w:rPr>
          <w:rFonts w:eastAsia="Times New Roman" w:cstheme="minorHAnsi"/>
          <w:b/>
          <w:bCs/>
          <w:color w:val="000000"/>
        </w:rPr>
        <w:t>Kunst- und Kulturministerium</w:t>
      </w:r>
    </w:p>
    <w:p w14:paraId="3F4DE542" w14:textId="798B9C09" w:rsidR="00A61543" w:rsidRPr="00A2171A" w:rsidRDefault="00A61543" w:rsidP="002D6B07">
      <w:pPr>
        <w:rPr>
          <w:rFonts w:eastAsia="Times New Roman" w:cstheme="minorHAnsi"/>
          <w:color w:val="000000"/>
        </w:rPr>
      </w:pPr>
      <w:r w:rsidRPr="00A2171A">
        <w:rPr>
          <w:rFonts w:eastAsia="Times New Roman" w:cstheme="minorHAnsi"/>
          <w:color w:val="000000"/>
        </w:rPr>
        <w:t xml:space="preserve">+ Ansprechpartner im Ministerium definieren, Arbeitsformat entwickeln, Berücksichtigung der </w:t>
      </w:r>
      <w:r w:rsidRPr="002D6B07">
        <w:rPr>
          <w:rFonts w:eastAsia="Times New Roman" w:cstheme="minorHAnsi"/>
          <w:b/>
          <w:bCs/>
          <w:color w:val="000000"/>
        </w:rPr>
        <w:t>Vielfalt kultureller Ausdrucksformen</w:t>
      </w:r>
      <w:r w:rsidRPr="00A2171A">
        <w:rPr>
          <w:rFonts w:eastAsia="Times New Roman" w:cstheme="minorHAnsi"/>
          <w:color w:val="000000"/>
        </w:rPr>
        <w:t xml:space="preserve"> in der kulturellen Bildung</w:t>
      </w:r>
    </w:p>
    <w:p w14:paraId="2A60DA36" w14:textId="77777777" w:rsidR="00A61543" w:rsidRPr="00A2171A" w:rsidRDefault="00A61543" w:rsidP="002D6B07">
      <w:pPr>
        <w:rPr>
          <w:rFonts w:eastAsia="Times New Roman" w:cstheme="minorHAnsi"/>
          <w:color w:val="000000"/>
        </w:rPr>
      </w:pPr>
      <w:r w:rsidRPr="00A2171A">
        <w:rPr>
          <w:rFonts w:eastAsia="Times New Roman" w:cstheme="minorHAnsi"/>
          <w:color w:val="000000"/>
        </w:rPr>
        <w:t xml:space="preserve">+ </w:t>
      </w:r>
      <w:r w:rsidRPr="002D6B07">
        <w:rPr>
          <w:rFonts w:eastAsia="Times New Roman" w:cstheme="minorHAnsi"/>
          <w:b/>
          <w:bCs/>
          <w:color w:val="000000"/>
        </w:rPr>
        <w:t>Kulturelle Bildung als Förderkriterium</w:t>
      </w:r>
      <w:r w:rsidRPr="00A2171A">
        <w:rPr>
          <w:rFonts w:eastAsia="Times New Roman" w:cstheme="minorHAnsi"/>
          <w:color w:val="000000"/>
        </w:rPr>
        <w:t>, zweckgewidmete Fördermittel für Kulturvermittlung, Verpflichtung zur Kulturvermittlung für Kulturinstitutionen</w:t>
      </w:r>
    </w:p>
    <w:p w14:paraId="1855FD34" w14:textId="77777777" w:rsidR="002D6B07" w:rsidRDefault="002D6B07" w:rsidP="002D6B07">
      <w:pPr>
        <w:rPr>
          <w:rFonts w:cstheme="minorHAnsi"/>
          <w:b/>
          <w:bCs/>
          <w:lang w:val="de-AT"/>
        </w:rPr>
      </w:pPr>
    </w:p>
    <w:p w14:paraId="5A84052B" w14:textId="77777777" w:rsidR="002D6B07" w:rsidRDefault="002D6B07" w:rsidP="00A61543">
      <w:pPr>
        <w:rPr>
          <w:rFonts w:cstheme="minorHAnsi"/>
          <w:b/>
          <w:bCs/>
          <w:lang w:val="de-AT"/>
        </w:rPr>
      </w:pPr>
    </w:p>
    <w:p w14:paraId="4491CBCC" w14:textId="77777777" w:rsidR="002D6B07" w:rsidRDefault="002D6B07" w:rsidP="00A10FCC">
      <w:pPr>
        <w:rPr>
          <w:rFonts w:cstheme="minorHAnsi"/>
          <w:lang w:val="de-AT"/>
        </w:rPr>
      </w:pPr>
    </w:p>
    <w:p w14:paraId="2EDF0C61" w14:textId="77777777" w:rsidR="005E4D2F" w:rsidRDefault="005E4D2F" w:rsidP="00A10FCC">
      <w:pPr>
        <w:rPr>
          <w:rFonts w:cstheme="minorHAnsi"/>
          <w:lang w:val="de-AT"/>
        </w:rPr>
      </w:pPr>
    </w:p>
    <w:p w14:paraId="6FB18AF4" w14:textId="77777777" w:rsidR="005E4D2F" w:rsidRDefault="005E4D2F" w:rsidP="00A10FCC">
      <w:pPr>
        <w:rPr>
          <w:rFonts w:cstheme="minorHAnsi"/>
          <w:lang w:val="de-AT"/>
        </w:rPr>
      </w:pPr>
    </w:p>
    <w:p w14:paraId="1376D2FA" w14:textId="77777777" w:rsidR="005E4D2F" w:rsidRDefault="005E4D2F" w:rsidP="00A10FCC">
      <w:pPr>
        <w:rPr>
          <w:rFonts w:cstheme="minorHAnsi"/>
          <w:lang w:val="de-AT"/>
        </w:rPr>
      </w:pPr>
    </w:p>
    <w:p w14:paraId="620111D3" w14:textId="676806C2" w:rsidR="005E4D2F" w:rsidRPr="005E4D2F" w:rsidRDefault="005E4D2F" w:rsidP="005E4D2F">
      <w:pPr>
        <w:pStyle w:val="Standa1"/>
        <w:rPr>
          <w:rFonts w:cs="Calibri"/>
          <w:color w:val="000000"/>
        </w:rPr>
      </w:pPr>
      <w:r w:rsidRPr="005E4D2F">
        <w:rPr>
          <w:rFonts w:cs="Calibri"/>
          <w:color w:val="000000"/>
        </w:rPr>
        <w:lastRenderedPageBreak/>
        <w:t>Presseerklärung:</w:t>
      </w:r>
    </w:p>
    <w:p w14:paraId="7F2D07EF" w14:textId="77777777" w:rsidR="005E4D2F" w:rsidRDefault="005E4D2F" w:rsidP="005E4D2F">
      <w:pPr>
        <w:pStyle w:val="Standa1"/>
        <w:rPr>
          <w:rFonts w:cs="Calibri"/>
          <w:b/>
          <w:bCs/>
          <w:color w:val="000000"/>
        </w:rPr>
      </w:pPr>
    </w:p>
    <w:p w14:paraId="64F7997E" w14:textId="5E15A377" w:rsidR="005E4D2F" w:rsidRDefault="005E4D2F" w:rsidP="005E4D2F">
      <w:pPr>
        <w:pStyle w:val="Standa1"/>
        <w:rPr>
          <w:rFonts w:cs="Calibri"/>
          <w:b/>
          <w:bCs/>
          <w:color w:val="000000"/>
        </w:rPr>
      </w:pPr>
      <w:r w:rsidRPr="00840D3D">
        <w:rPr>
          <w:rFonts w:cs="Calibri"/>
          <w:b/>
          <w:bCs/>
          <w:color w:val="000000"/>
        </w:rPr>
        <w:t>Österreich braucht eine neue Perspektive im Bereich der kulturellen Bildung</w:t>
      </w:r>
    </w:p>
    <w:p w14:paraId="09C85E67" w14:textId="77777777" w:rsidR="005E4D2F" w:rsidRPr="00840D3D" w:rsidRDefault="005E4D2F" w:rsidP="005E4D2F">
      <w:pPr>
        <w:pStyle w:val="Standa1"/>
        <w:rPr>
          <w:rFonts w:cs="Calibri"/>
          <w:b/>
          <w:bCs/>
          <w:color w:val="000000"/>
        </w:rPr>
      </w:pPr>
    </w:p>
    <w:p w14:paraId="66DA50E9" w14:textId="77777777" w:rsidR="005E4D2F" w:rsidRDefault="005E4D2F" w:rsidP="005E4D2F">
      <w:pPr>
        <w:pStyle w:val="Standa1"/>
        <w:rPr>
          <w:rFonts w:cs="Calibri"/>
          <w:bCs/>
          <w:color w:val="000000"/>
        </w:rPr>
      </w:pPr>
      <w:r w:rsidRPr="004E43A3">
        <w:rPr>
          <w:rFonts w:cs="Calibri"/>
          <w:bCs/>
          <w:color w:val="000000"/>
        </w:rPr>
        <w:t>Kunst und Kultur haben eine fundamentale Bedeutung für das Zusammenleben, sie bieten wesentliche Werte, Identitäts- und Diskursressourcen für den Zusammenhalt in der Demo-</w:t>
      </w:r>
      <w:proofErr w:type="spellStart"/>
      <w:r w:rsidRPr="004E43A3">
        <w:rPr>
          <w:rFonts w:cs="Calibri"/>
          <w:bCs/>
          <w:color w:val="000000"/>
        </w:rPr>
        <w:t>kratie</w:t>
      </w:r>
      <w:proofErr w:type="spellEnd"/>
      <w:r w:rsidRPr="004E43A3">
        <w:rPr>
          <w:rFonts w:cs="Calibri"/>
          <w:bCs/>
          <w:color w:val="000000"/>
        </w:rPr>
        <w:t xml:space="preserve"> an. Kulturelle Bildung zeigt Wege auf, entsprechende Praxen zu erlernen, </w:t>
      </w:r>
      <w:proofErr w:type="spellStart"/>
      <w:r w:rsidRPr="004E43A3">
        <w:rPr>
          <w:rFonts w:cs="Calibri"/>
          <w:bCs/>
          <w:color w:val="000000"/>
        </w:rPr>
        <w:t>weiterzu</w:t>
      </w:r>
      <w:proofErr w:type="spellEnd"/>
      <w:r w:rsidRPr="004E43A3">
        <w:rPr>
          <w:rFonts w:cs="Calibri"/>
          <w:bCs/>
          <w:color w:val="000000"/>
        </w:rPr>
        <w:t>-geben und zu pflegen.</w:t>
      </w:r>
    </w:p>
    <w:p w14:paraId="605EDD06" w14:textId="77777777" w:rsidR="005E4D2F" w:rsidRPr="004E43A3" w:rsidRDefault="005E4D2F" w:rsidP="005E4D2F">
      <w:pPr>
        <w:pStyle w:val="Standa1"/>
        <w:rPr>
          <w:rFonts w:cs="Calibri"/>
          <w:bCs/>
          <w:color w:val="000000"/>
        </w:rPr>
      </w:pPr>
    </w:p>
    <w:p w14:paraId="32521BFA" w14:textId="77777777" w:rsidR="005E4D2F" w:rsidRDefault="005E4D2F" w:rsidP="005E4D2F">
      <w:pPr>
        <w:pStyle w:val="Standa1"/>
        <w:rPr>
          <w:rFonts w:cs="Calibri"/>
          <w:bCs/>
          <w:color w:val="000000"/>
        </w:rPr>
      </w:pPr>
      <w:r w:rsidRPr="0023159F">
        <w:rPr>
          <w:rFonts w:cs="Calibri"/>
          <w:bCs/>
          <w:color w:val="000000"/>
        </w:rPr>
        <w:t>Persönlichkeitsentwicklung, soziale Fähigkeiten, Traditionspflege und kreative Problem-lösungen sind essenzielle Werte der Gesellschaft. Die Künste entwickeln sich nicht nur autonom in ihrem durch die Verfassung garantierten Freiraum, sondern schaffen auch die notwendige Resilienz zum Leben und Überleben im Zeitalter der Digitalisierung und Globalisierung.</w:t>
      </w:r>
      <w:r>
        <w:rPr>
          <w:rFonts w:cs="Calibri"/>
          <w:bCs/>
          <w:color w:val="000000"/>
        </w:rPr>
        <w:t xml:space="preserve"> </w:t>
      </w:r>
      <w:r w:rsidRPr="004E43A3">
        <w:rPr>
          <w:rFonts w:cs="Calibri"/>
          <w:bCs/>
          <w:color w:val="000000"/>
        </w:rPr>
        <w:t xml:space="preserve">Das Recht aller Kinder, Jugendlichen und Erwachsenen auf Teilhabe am Kulturleben muss gesichert werden. </w:t>
      </w:r>
    </w:p>
    <w:p w14:paraId="130815C6" w14:textId="77777777" w:rsidR="005E4D2F" w:rsidRDefault="005E4D2F" w:rsidP="005E4D2F">
      <w:pPr>
        <w:pStyle w:val="Standa1"/>
        <w:rPr>
          <w:rFonts w:cs="Calibri"/>
          <w:bCs/>
          <w:color w:val="000000"/>
        </w:rPr>
      </w:pPr>
    </w:p>
    <w:p w14:paraId="3837F923" w14:textId="77777777" w:rsidR="005E4D2F" w:rsidRPr="000049F4" w:rsidRDefault="005E4D2F" w:rsidP="005E4D2F">
      <w:pPr>
        <w:rPr>
          <w:rFonts w:cstheme="minorHAnsi"/>
        </w:rPr>
      </w:pPr>
      <w:r>
        <w:rPr>
          <w:rFonts w:cstheme="minorHAnsi"/>
          <w:color w:val="000000" w:themeColor="text1"/>
        </w:rPr>
        <w:t>Daher</w:t>
      </w:r>
      <w:r w:rsidRPr="000049F4">
        <w:rPr>
          <w:rFonts w:cstheme="minorHAnsi"/>
          <w:color w:val="000000" w:themeColor="text1"/>
        </w:rPr>
        <w:t xml:space="preserve"> muss sichergestellt werden, dass es in jeder Schule </w:t>
      </w:r>
      <w:r w:rsidRPr="000049F4">
        <w:rPr>
          <w:rFonts w:cstheme="minorHAnsi"/>
        </w:rPr>
        <w:t>kompetente Ansprechpartner*innen für Belange kultureller Bildung gibt. Dem bestehenden Mangel an qualifizierten Lehrkräften sollte durch attraktive Berufsbedingungen und nicht durch einen Abbau im Bereich der Ausbildungs-Institutionen begegnet werden. Auch in allen Bildungsdirektionen muss die Fachkoordination für kulturelle Bildung dringend aus- statt abgebaut werden.</w:t>
      </w:r>
    </w:p>
    <w:p w14:paraId="1EC56F11" w14:textId="77777777" w:rsidR="005E4D2F" w:rsidRPr="005E4D2F" w:rsidRDefault="005E4D2F" w:rsidP="00A10FCC">
      <w:pPr>
        <w:rPr>
          <w:rFonts w:cstheme="minorHAnsi"/>
        </w:rPr>
      </w:pPr>
    </w:p>
    <w:p w14:paraId="72E3A11A" w14:textId="77777777" w:rsidR="005E4D2F" w:rsidRDefault="005E4D2F" w:rsidP="00A10FCC">
      <w:pPr>
        <w:rPr>
          <w:rFonts w:cstheme="minorHAnsi"/>
          <w:lang w:val="de-AT"/>
        </w:rPr>
      </w:pPr>
    </w:p>
    <w:p w14:paraId="504E14F9" w14:textId="77777777" w:rsidR="005E4D2F" w:rsidRDefault="005E4D2F" w:rsidP="00A10FCC">
      <w:pPr>
        <w:rPr>
          <w:rFonts w:cstheme="minorHAnsi"/>
          <w:lang w:val="de-AT"/>
        </w:rPr>
      </w:pPr>
    </w:p>
    <w:p w14:paraId="0CDB8892" w14:textId="77777777" w:rsidR="005E4D2F" w:rsidRDefault="005E4D2F" w:rsidP="00A10FCC">
      <w:pPr>
        <w:rPr>
          <w:rFonts w:cstheme="minorHAnsi"/>
          <w:lang w:val="de-AT"/>
        </w:rPr>
      </w:pPr>
    </w:p>
    <w:p w14:paraId="3AE45758" w14:textId="77777777" w:rsidR="005E4D2F" w:rsidRDefault="005E4D2F" w:rsidP="00A10FCC">
      <w:pPr>
        <w:rPr>
          <w:rFonts w:cstheme="minorHAnsi"/>
          <w:lang w:val="de-AT"/>
        </w:rPr>
      </w:pPr>
    </w:p>
    <w:p w14:paraId="249C9D87" w14:textId="5D12F240" w:rsidR="00840D3D" w:rsidRPr="00A2171A" w:rsidRDefault="008C4BB7" w:rsidP="00A10FCC">
      <w:pPr>
        <w:rPr>
          <w:rFonts w:cstheme="minorHAnsi"/>
          <w:lang w:val="de-AT"/>
        </w:rPr>
      </w:pPr>
      <w:r w:rsidRPr="00A2171A">
        <w:rPr>
          <w:rFonts w:cstheme="minorHAnsi"/>
          <w:lang w:val="de-AT"/>
        </w:rPr>
        <w:t xml:space="preserve">Für das Protokoll: </w:t>
      </w:r>
    </w:p>
    <w:p w14:paraId="0FFCEBC5" w14:textId="1333413B" w:rsidR="00A10FCC" w:rsidRPr="00A2171A" w:rsidRDefault="00840D3D" w:rsidP="00A10FCC">
      <w:pPr>
        <w:rPr>
          <w:rFonts w:cstheme="minorHAnsi"/>
          <w:lang w:val="de-AT"/>
        </w:rPr>
      </w:pPr>
      <w:r w:rsidRPr="00A2171A">
        <w:rPr>
          <w:rFonts w:cstheme="minorHAnsi"/>
          <w:lang w:val="de-AT"/>
        </w:rPr>
        <w:t xml:space="preserve">Harald Huber </w:t>
      </w:r>
      <w:r w:rsidR="002D6B07">
        <w:rPr>
          <w:rFonts w:cstheme="minorHAnsi"/>
          <w:lang w:val="de-AT"/>
        </w:rPr>
        <w:t xml:space="preserve">und </w:t>
      </w:r>
      <w:r w:rsidRPr="00A2171A">
        <w:rPr>
          <w:rFonts w:cstheme="minorHAnsi"/>
          <w:lang w:val="de-AT"/>
        </w:rPr>
        <w:t xml:space="preserve">Günther </w:t>
      </w:r>
      <w:r w:rsidR="008C4BB7" w:rsidRPr="00A2171A">
        <w:rPr>
          <w:rFonts w:cstheme="minorHAnsi"/>
          <w:lang w:val="de-AT"/>
        </w:rPr>
        <w:t>Wildner</w:t>
      </w:r>
      <w:r w:rsidR="002D6B07">
        <w:rPr>
          <w:rFonts w:cstheme="minorHAnsi"/>
          <w:lang w:val="de-AT"/>
        </w:rPr>
        <w:t xml:space="preserve"> (ÖMR)</w:t>
      </w:r>
    </w:p>
    <w:p w14:paraId="74EDA59A" w14:textId="77777777" w:rsidR="00A10FCC" w:rsidRPr="00A2171A" w:rsidRDefault="00A10FCC" w:rsidP="00A10FCC">
      <w:pPr>
        <w:rPr>
          <w:rFonts w:cstheme="minorHAnsi"/>
          <w:color w:val="000000" w:themeColor="text1"/>
          <w:lang w:val="de-AT"/>
        </w:rPr>
      </w:pPr>
    </w:p>
    <w:p w14:paraId="750A393B" w14:textId="143FEB59" w:rsidR="00B660C2" w:rsidRPr="00A2171A" w:rsidRDefault="00A10FCC">
      <w:pPr>
        <w:rPr>
          <w:rFonts w:cstheme="minorHAnsi"/>
          <w:lang w:val="de-AT"/>
        </w:rPr>
      </w:pPr>
      <w:r w:rsidRPr="00A2171A">
        <w:rPr>
          <w:rFonts w:cstheme="minorHAnsi"/>
          <w:lang w:val="de-AT"/>
        </w:rPr>
        <w:tab/>
      </w:r>
    </w:p>
    <w:sectPr w:rsidR="00B660C2" w:rsidRPr="00A2171A" w:rsidSect="00952916">
      <w:footerReference w:type="even"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2821" w14:textId="77777777" w:rsidR="005571F5" w:rsidRDefault="005571F5" w:rsidP="0007782A">
      <w:r>
        <w:separator/>
      </w:r>
    </w:p>
  </w:endnote>
  <w:endnote w:type="continuationSeparator" w:id="0">
    <w:p w14:paraId="15136171" w14:textId="77777777" w:rsidR="005571F5" w:rsidRDefault="005571F5" w:rsidP="0007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23466708"/>
      <w:docPartObj>
        <w:docPartGallery w:val="Page Numbers (Bottom of Page)"/>
        <w:docPartUnique/>
      </w:docPartObj>
    </w:sdtPr>
    <w:sdtContent>
      <w:p w14:paraId="6BFF892D" w14:textId="07DCA5E8" w:rsidR="0007782A" w:rsidRDefault="0007782A" w:rsidP="000E422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78F3561" w14:textId="77777777" w:rsidR="0007782A" w:rsidRDefault="0007782A" w:rsidP="0007782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094048836"/>
      <w:docPartObj>
        <w:docPartGallery w:val="Page Numbers (Bottom of Page)"/>
        <w:docPartUnique/>
      </w:docPartObj>
    </w:sdtPr>
    <w:sdtContent>
      <w:p w14:paraId="4C77E773" w14:textId="4A9F9AAC" w:rsidR="0007782A" w:rsidRDefault="0007782A" w:rsidP="000E422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C3DDDEE" w14:textId="77777777" w:rsidR="0007782A" w:rsidRDefault="0007782A" w:rsidP="0007782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CA01" w14:textId="77777777" w:rsidR="005571F5" w:rsidRDefault="005571F5" w:rsidP="0007782A">
      <w:r>
        <w:separator/>
      </w:r>
    </w:p>
  </w:footnote>
  <w:footnote w:type="continuationSeparator" w:id="0">
    <w:p w14:paraId="222FEDEB" w14:textId="77777777" w:rsidR="005571F5" w:rsidRDefault="005571F5" w:rsidP="0007782A">
      <w:r>
        <w:continuationSeparator/>
      </w:r>
    </w:p>
  </w:footnote>
  <w:footnote w:id="1">
    <w:p w14:paraId="67D92D3C" w14:textId="77777777" w:rsidR="0007782A" w:rsidRPr="0007782A" w:rsidRDefault="0007782A" w:rsidP="0007782A">
      <w:pPr>
        <w:rPr>
          <w:rFonts w:ascii="Calibri" w:hAnsi="Calibri" w:cs="Calibri"/>
          <w:sz w:val="22"/>
          <w:szCs w:val="22"/>
          <w:lang w:val="de-AT"/>
        </w:rPr>
      </w:pPr>
      <w:r>
        <w:rPr>
          <w:rStyle w:val="Funotenzeichen"/>
        </w:rPr>
        <w:footnoteRef/>
      </w:r>
      <w:r>
        <w:t xml:space="preserve"> </w:t>
      </w:r>
      <w:r w:rsidRPr="0007782A">
        <w:rPr>
          <w:rFonts w:ascii="Calibri" w:hAnsi="Calibri" w:cs="Calibri"/>
          <w:sz w:val="22"/>
          <w:szCs w:val="22"/>
          <w:lang w:val="de-AT"/>
        </w:rPr>
        <w:t xml:space="preserve">Die Musikräte Deutschlands, Österreichs und der Schweiz (DACH) veröffentlichten am 19. September 2023 eine „Regensburger Erklärung“ zum Weltkulturbericht der UNESCO „Re/Shaping </w:t>
      </w:r>
      <w:proofErr w:type="spellStart"/>
      <w:r w:rsidRPr="0007782A">
        <w:rPr>
          <w:rFonts w:ascii="Calibri" w:hAnsi="Calibri" w:cs="Calibri"/>
          <w:sz w:val="22"/>
          <w:szCs w:val="22"/>
          <w:lang w:val="de-AT"/>
        </w:rPr>
        <w:t>Policies</w:t>
      </w:r>
      <w:proofErr w:type="spellEnd"/>
      <w:r w:rsidRPr="0007782A">
        <w:rPr>
          <w:rFonts w:ascii="Calibri" w:hAnsi="Calibri" w:cs="Calibri"/>
          <w:sz w:val="22"/>
          <w:szCs w:val="22"/>
          <w:lang w:val="de-AT"/>
        </w:rPr>
        <w:t xml:space="preserve"> </w:t>
      </w:r>
      <w:proofErr w:type="spellStart"/>
      <w:r w:rsidRPr="0007782A">
        <w:rPr>
          <w:rFonts w:ascii="Calibri" w:hAnsi="Calibri" w:cs="Calibri"/>
          <w:sz w:val="22"/>
          <w:szCs w:val="22"/>
          <w:lang w:val="de-AT"/>
        </w:rPr>
        <w:t>for</w:t>
      </w:r>
      <w:proofErr w:type="spellEnd"/>
      <w:r w:rsidRPr="0007782A">
        <w:rPr>
          <w:rFonts w:ascii="Calibri" w:hAnsi="Calibri" w:cs="Calibri"/>
          <w:sz w:val="22"/>
          <w:szCs w:val="22"/>
          <w:lang w:val="de-AT"/>
        </w:rPr>
        <w:t xml:space="preserve"> </w:t>
      </w:r>
      <w:proofErr w:type="spellStart"/>
      <w:r w:rsidRPr="0007782A">
        <w:rPr>
          <w:rFonts w:ascii="Calibri" w:hAnsi="Calibri" w:cs="Calibri"/>
          <w:sz w:val="22"/>
          <w:szCs w:val="22"/>
          <w:lang w:val="de-AT"/>
        </w:rPr>
        <w:t>Creativity</w:t>
      </w:r>
      <w:proofErr w:type="spellEnd"/>
      <w:r w:rsidRPr="0007782A">
        <w:rPr>
          <w:rFonts w:ascii="Calibri" w:hAnsi="Calibri" w:cs="Calibri"/>
          <w:sz w:val="22"/>
          <w:szCs w:val="22"/>
          <w:lang w:val="de-AT"/>
        </w:rPr>
        <w:t xml:space="preserve">: </w:t>
      </w:r>
      <w:proofErr w:type="spellStart"/>
      <w:r w:rsidRPr="0007782A">
        <w:rPr>
          <w:rFonts w:ascii="Calibri" w:hAnsi="Calibri" w:cs="Calibri"/>
          <w:sz w:val="22"/>
          <w:szCs w:val="22"/>
          <w:lang w:val="de-AT"/>
        </w:rPr>
        <w:t>Adressing</w:t>
      </w:r>
      <w:proofErr w:type="spellEnd"/>
      <w:r w:rsidRPr="0007782A">
        <w:rPr>
          <w:rFonts w:ascii="Calibri" w:hAnsi="Calibri" w:cs="Calibri"/>
          <w:sz w:val="22"/>
          <w:szCs w:val="22"/>
          <w:lang w:val="de-AT"/>
        </w:rPr>
        <w:t xml:space="preserve"> </w:t>
      </w:r>
      <w:proofErr w:type="spellStart"/>
      <w:r w:rsidRPr="0007782A">
        <w:rPr>
          <w:rFonts w:ascii="Calibri" w:hAnsi="Calibri" w:cs="Calibri"/>
          <w:sz w:val="22"/>
          <w:szCs w:val="22"/>
          <w:lang w:val="de-AT"/>
        </w:rPr>
        <w:t>culture</w:t>
      </w:r>
      <w:proofErr w:type="spellEnd"/>
      <w:r w:rsidRPr="0007782A">
        <w:rPr>
          <w:rFonts w:ascii="Calibri" w:hAnsi="Calibri" w:cs="Calibri"/>
          <w:sz w:val="22"/>
          <w:szCs w:val="22"/>
          <w:lang w:val="de-AT"/>
        </w:rPr>
        <w:t xml:space="preserve"> </w:t>
      </w:r>
      <w:proofErr w:type="spellStart"/>
      <w:r w:rsidRPr="0007782A">
        <w:rPr>
          <w:rFonts w:ascii="Calibri" w:hAnsi="Calibri" w:cs="Calibri"/>
          <w:sz w:val="22"/>
          <w:szCs w:val="22"/>
          <w:lang w:val="de-AT"/>
        </w:rPr>
        <w:t>as</w:t>
      </w:r>
      <w:proofErr w:type="spellEnd"/>
      <w:r w:rsidRPr="0007782A">
        <w:rPr>
          <w:rFonts w:ascii="Calibri" w:hAnsi="Calibri" w:cs="Calibri"/>
          <w:sz w:val="22"/>
          <w:szCs w:val="22"/>
          <w:lang w:val="de-AT"/>
        </w:rPr>
        <w:t xml:space="preserve"> a global </w:t>
      </w:r>
      <w:proofErr w:type="spellStart"/>
      <w:r w:rsidRPr="0007782A">
        <w:rPr>
          <w:rFonts w:ascii="Calibri" w:hAnsi="Calibri" w:cs="Calibri"/>
          <w:sz w:val="22"/>
          <w:szCs w:val="22"/>
          <w:lang w:val="de-AT"/>
        </w:rPr>
        <w:t>public</w:t>
      </w:r>
      <w:proofErr w:type="spellEnd"/>
      <w:r w:rsidRPr="0007782A">
        <w:rPr>
          <w:rFonts w:ascii="Calibri" w:hAnsi="Calibri" w:cs="Calibri"/>
          <w:sz w:val="22"/>
          <w:szCs w:val="22"/>
          <w:lang w:val="de-AT"/>
        </w:rPr>
        <w:t xml:space="preserve"> </w:t>
      </w:r>
      <w:proofErr w:type="spellStart"/>
      <w:r w:rsidRPr="0007782A">
        <w:rPr>
          <w:rFonts w:ascii="Calibri" w:hAnsi="Calibri" w:cs="Calibri"/>
          <w:sz w:val="22"/>
          <w:szCs w:val="22"/>
          <w:lang w:val="de-AT"/>
        </w:rPr>
        <w:t>good</w:t>
      </w:r>
      <w:proofErr w:type="spellEnd"/>
      <w:r w:rsidRPr="0007782A">
        <w:rPr>
          <w:rFonts w:ascii="Calibri" w:hAnsi="Calibri" w:cs="Calibri"/>
          <w:sz w:val="22"/>
          <w:szCs w:val="22"/>
          <w:lang w:val="de-AT"/>
        </w:rPr>
        <w:t xml:space="preserve">“ </w:t>
      </w:r>
    </w:p>
    <w:p w14:paraId="4687DE7E" w14:textId="11A94279" w:rsidR="0007782A" w:rsidRPr="0007782A" w:rsidRDefault="0007782A">
      <w:pPr>
        <w:pStyle w:val="Funotentext"/>
        <w:rPr>
          <w:lang w:val="de-A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9173E"/>
    <w:multiLevelType w:val="multilevel"/>
    <w:tmpl w:val="928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DB5276"/>
    <w:multiLevelType w:val="hybridMultilevel"/>
    <w:tmpl w:val="46569EFE"/>
    <w:lvl w:ilvl="0" w:tplc="9806B654">
      <w:start w:val="20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417210"/>
    <w:multiLevelType w:val="hybridMultilevel"/>
    <w:tmpl w:val="39F4C578"/>
    <w:lvl w:ilvl="0" w:tplc="2200DE6A">
      <w:start w:val="2"/>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9765670">
    <w:abstractNumId w:val="1"/>
  </w:num>
  <w:num w:numId="2" w16cid:durableId="1733190081">
    <w:abstractNumId w:val="2"/>
  </w:num>
  <w:num w:numId="3" w16cid:durableId="6280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CC"/>
    <w:rsid w:val="00041962"/>
    <w:rsid w:val="00065E1A"/>
    <w:rsid w:val="0007782A"/>
    <w:rsid w:val="0008665B"/>
    <w:rsid w:val="000C6D98"/>
    <w:rsid w:val="0010466B"/>
    <w:rsid w:val="0011416E"/>
    <w:rsid w:val="001C5376"/>
    <w:rsid w:val="001D0C4F"/>
    <w:rsid w:val="00200DA5"/>
    <w:rsid w:val="00220882"/>
    <w:rsid w:val="002220A7"/>
    <w:rsid w:val="00244D49"/>
    <w:rsid w:val="002D6B07"/>
    <w:rsid w:val="00343A8A"/>
    <w:rsid w:val="00366C0B"/>
    <w:rsid w:val="00406B58"/>
    <w:rsid w:val="004805E0"/>
    <w:rsid w:val="00496300"/>
    <w:rsid w:val="00536310"/>
    <w:rsid w:val="005571F5"/>
    <w:rsid w:val="005844A7"/>
    <w:rsid w:val="005A5EF6"/>
    <w:rsid w:val="005E4D2F"/>
    <w:rsid w:val="00637F61"/>
    <w:rsid w:val="006D43B9"/>
    <w:rsid w:val="006F2B3B"/>
    <w:rsid w:val="006F3976"/>
    <w:rsid w:val="007B3652"/>
    <w:rsid w:val="008005CD"/>
    <w:rsid w:val="00806DBB"/>
    <w:rsid w:val="00840D3D"/>
    <w:rsid w:val="008464FE"/>
    <w:rsid w:val="00866F4A"/>
    <w:rsid w:val="00876498"/>
    <w:rsid w:val="0088083A"/>
    <w:rsid w:val="008C4BB7"/>
    <w:rsid w:val="008F7981"/>
    <w:rsid w:val="009351BD"/>
    <w:rsid w:val="00952916"/>
    <w:rsid w:val="0097103C"/>
    <w:rsid w:val="009B69EB"/>
    <w:rsid w:val="00A10FCC"/>
    <w:rsid w:val="00A2171A"/>
    <w:rsid w:val="00A61543"/>
    <w:rsid w:val="00B660C2"/>
    <w:rsid w:val="00B979BE"/>
    <w:rsid w:val="00CA2B0D"/>
    <w:rsid w:val="00CE7760"/>
    <w:rsid w:val="00DB5E89"/>
    <w:rsid w:val="00DE64F2"/>
    <w:rsid w:val="00DF39E1"/>
    <w:rsid w:val="00F05F26"/>
    <w:rsid w:val="00F76B1C"/>
    <w:rsid w:val="00FD3FC6"/>
    <w:rsid w:val="00FF6B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47C849B"/>
  <w15:chartTrackingRefBased/>
  <w15:docId w15:val="{7396CF77-58EF-904D-B13D-FE54AD96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0FCC"/>
    <w:rPr>
      <w:rFonts w:eastAsiaTheme="minorEastAsia"/>
      <w:kern w:val="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C5376"/>
  </w:style>
  <w:style w:type="paragraph" w:styleId="Listenabsatz">
    <w:name w:val="List Paragraph"/>
    <w:basedOn w:val="Standard"/>
    <w:uiPriority w:val="34"/>
    <w:qFormat/>
    <w:rsid w:val="004805E0"/>
    <w:pPr>
      <w:ind w:left="720"/>
      <w:contextualSpacing/>
    </w:pPr>
  </w:style>
  <w:style w:type="paragraph" w:styleId="Funotentext">
    <w:name w:val="footnote text"/>
    <w:basedOn w:val="Standard"/>
    <w:link w:val="FunotentextZchn"/>
    <w:uiPriority w:val="99"/>
    <w:semiHidden/>
    <w:unhideWhenUsed/>
    <w:rsid w:val="0007782A"/>
    <w:rPr>
      <w:sz w:val="20"/>
      <w:szCs w:val="20"/>
    </w:rPr>
  </w:style>
  <w:style w:type="character" w:customStyle="1" w:styleId="FunotentextZchn">
    <w:name w:val="Fußnotentext Zchn"/>
    <w:basedOn w:val="Absatz-Standardschriftart"/>
    <w:link w:val="Funotentext"/>
    <w:uiPriority w:val="99"/>
    <w:semiHidden/>
    <w:rsid w:val="0007782A"/>
    <w:rPr>
      <w:rFonts w:eastAsiaTheme="minorEastAsia"/>
      <w:kern w:val="0"/>
      <w:sz w:val="20"/>
      <w:szCs w:val="20"/>
      <w:lang w:val="de-DE" w:eastAsia="de-DE"/>
      <w14:ligatures w14:val="none"/>
    </w:rPr>
  </w:style>
  <w:style w:type="character" w:styleId="Funotenzeichen">
    <w:name w:val="footnote reference"/>
    <w:basedOn w:val="Absatz-Standardschriftart"/>
    <w:uiPriority w:val="99"/>
    <w:semiHidden/>
    <w:unhideWhenUsed/>
    <w:rsid w:val="0007782A"/>
    <w:rPr>
      <w:vertAlign w:val="superscript"/>
    </w:rPr>
  </w:style>
  <w:style w:type="paragraph" w:styleId="Fuzeile">
    <w:name w:val="footer"/>
    <w:basedOn w:val="Standard"/>
    <w:link w:val="FuzeileZchn"/>
    <w:uiPriority w:val="99"/>
    <w:unhideWhenUsed/>
    <w:rsid w:val="0007782A"/>
    <w:pPr>
      <w:tabs>
        <w:tab w:val="center" w:pos="4536"/>
        <w:tab w:val="right" w:pos="9072"/>
      </w:tabs>
    </w:pPr>
  </w:style>
  <w:style w:type="character" w:customStyle="1" w:styleId="FuzeileZchn">
    <w:name w:val="Fußzeile Zchn"/>
    <w:basedOn w:val="Absatz-Standardschriftart"/>
    <w:link w:val="Fuzeile"/>
    <w:uiPriority w:val="99"/>
    <w:rsid w:val="0007782A"/>
    <w:rPr>
      <w:rFonts w:eastAsiaTheme="minorEastAsia"/>
      <w:kern w:val="0"/>
      <w:lang w:val="de-DE" w:eastAsia="de-DE"/>
      <w14:ligatures w14:val="none"/>
    </w:rPr>
  </w:style>
  <w:style w:type="character" w:styleId="Seitenzahl">
    <w:name w:val="page number"/>
    <w:basedOn w:val="Absatz-Standardschriftart"/>
    <w:uiPriority w:val="99"/>
    <w:semiHidden/>
    <w:unhideWhenUsed/>
    <w:rsid w:val="0007782A"/>
  </w:style>
  <w:style w:type="character" w:styleId="Hyperlink">
    <w:name w:val="Hyperlink"/>
    <w:basedOn w:val="Absatz-Standardschriftart"/>
    <w:uiPriority w:val="99"/>
    <w:semiHidden/>
    <w:unhideWhenUsed/>
    <w:rsid w:val="00A2171A"/>
    <w:rPr>
      <w:color w:val="0000FF"/>
      <w:u w:val="single"/>
    </w:rPr>
  </w:style>
  <w:style w:type="paragraph" w:customStyle="1" w:styleId="Standa1">
    <w:name w:val="Standa1"/>
    <w:uiPriority w:val="99"/>
    <w:rsid w:val="005E4D2F"/>
    <w:rPr>
      <w:rFonts w:ascii="Calibri" w:eastAsia="Times New Roman" w:hAnsi="Calibri"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2835">
      <w:bodyDiv w:val="1"/>
      <w:marLeft w:val="0"/>
      <w:marRight w:val="0"/>
      <w:marTop w:val="0"/>
      <w:marBottom w:val="0"/>
      <w:divBdr>
        <w:top w:val="none" w:sz="0" w:space="0" w:color="auto"/>
        <w:left w:val="none" w:sz="0" w:space="0" w:color="auto"/>
        <w:bottom w:val="none" w:sz="0" w:space="0" w:color="auto"/>
        <w:right w:val="none" w:sz="0" w:space="0" w:color="auto"/>
      </w:divBdr>
      <w:divsChild>
        <w:div w:id="73925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ehramt.klassejob.at/als-quereinsteiger-in-einsteigen/" TargetMode="External"/><Relationship Id="rId4" Type="http://schemas.openxmlformats.org/officeDocument/2006/relationships/webSettings" Target="webSettings.xml"/><Relationship Id="rId9" Type="http://schemas.openxmlformats.org/officeDocument/2006/relationships/hyperlink" Target="https://deref-gmx.net/mail/client/G-lQBRPxdts/dereferrer/?redirectUrl=https%3A%2F%2Figmusikvermittlung.at%2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10928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dc:description/>
  <cp:lastModifiedBy>Harald Huber</cp:lastModifiedBy>
  <cp:revision>4</cp:revision>
  <cp:lastPrinted>2024-05-03T08:30:00Z</cp:lastPrinted>
  <dcterms:created xsi:type="dcterms:W3CDTF">2024-09-06T11:28:00Z</dcterms:created>
  <dcterms:modified xsi:type="dcterms:W3CDTF">2024-09-09T11:27:00Z</dcterms:modified>
</cp:coreProperties>
</file>